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101" w:rsidRDefault="00DE4101" w:rsidP="00DE4101">
      <w:pPr>
        <w:widowControl/>
        <w:jc w:val="left"/>
        <w:rPr>
          <w:sz w:val="24"/>
          <w:szCs w:val="24"/>
        </w:rPr>
      </w:pPr>
      <w:r>
        <w:rPr>
          <w:rFonts w:hint="eastAsia"/>
          <w:sz w:val="24"/>
          <w:szCs w:val="24"/>
        </w:rPr>
        <w:t>附件</w:t>
      </w:r>
      <w:r>
        <w:rPr>
          <w:rFonts w:hint="eastAsia"/>
          <w:sz w:val="24"/>
          <w:szCs w:val="24"/>
        </w:rPr>
        <w:t>1</w:t>
      </w:r>
      <w:r>
        <w:rPr>
          <w:rFonts w:hint="eastAsia"/>
          <w:sz w:val="24"/>
          <w:szCs w:val="24"/>
        </w:rPr>
        <w:t xml:space="preserve">　</w:t>
      </w:r>
      <w:r>
        <w:rPr>
          <w:rFonts w:ascii="宋体" w:eastAsia="宋体" w:hAnsi="宋体" w:cs="宋体" w:hint="eastAsia"/>
          <w:color w:val="000000"/>
          <w:kern w:val="0"/>
          <w:sz w:val="22"/>
          <w:lang w:bidi="ar"/>
        </w:rPr>
        <w:t>2018</w:t>
      </w:r>
      <w:r>
        <w:rPr>
          <w:rFonts w:hint="eastAsia"/>
          <w:sz w:val="24"/>
          <w:szCs w:val="24"/>
        </w:rPr>
        <w:t>年江苏省研究生暑期学校名单</w:t>
      </w:r>
    </w:p>
    <w:tbl>
      <w:tblPr>
        <w:tblW w:w="10363" w:type="dxa"/>
        <w:tblInd w:w="93" w:type="dxa"/>
        <w:tblLook w:val="04A0" w:firstRow="1" w:lastRow="0" w:firstColumn="1" w:lastColumn="0" w:noHBand="0" w:noVBand="1"/>
      </w:tblPr>
      <w:tblGrid>
        <w:gridCol w:w="760"/>
        <w:gridCol w:w="2320"/>
        <w:gridCol w:w="5157"/>
        <w:gridCol w:w="2126"/>
      </w:tblGrid>
      <w:tr w:rsidR="00DE4101" w:rsidRPr="00DE4101" w:rsidTr="006C1326">
        <w:trPr>
          <w:trHeight w:val="285"/>
        </w:trPr>
        <w:tc>
          <w:tcPr>
            <w:tcW w:w="7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E4101" w:rsidRPr="00DE4101" w:rsidRDefault="00DE4101" w:rsidP="00DE4101">
            <w:pPr>
              <w:widowControl/>
              <w:jc w:val="center"/>
              <w:rPr>
                <w:rFonts w:ascii="宋体" w:eastAsia="宋体" w:hAnsi="宋体" w:cs="宋体"/>
                <w:b/>
                <w:bCs/>
                <w:color w:val="000000"/>
                <w:kern w:val="0"/>
                <w:sz w:val="18"/>
                <w:szCs w:val="18"/>
              </w:rPr>
            </w:pPr>
            <w:r w:rsidRPr="00DE4101">
              <w:rPr>
                <w:rFonts w:ascii="宋体" w:eastAsia="宋体" w:hAnsi="宋体" w:cs="宋体" w:hint="eastAsia"/>
                <w:b/>
                <w:bCs/>
                <w:color w:val="000000"/>
                <w:kern w:val="0"/>
                <w:sz w:val="18"/>
                <w:szCs w:val="18"/>
              </w:rPr>
              <w:t>序号</w:t>
            </w:r>
          </w:p>
        </w:tc>
        <w:tc>
          <w:tcPr>
            <w:tcW w:w="2320" w:type="dxa"/>
            <w:tcBorders>
              <w:top w:val="single" w:sz="8" w:space="0" w:color="auto"/>
              <w:left w:val="nil"/>
              <w:bottom w:val="single" w:sz="8" w:space="0" w:color="auto"/>
              <w:right w:val="single" w:sz="8" w:space="0" w:color="auto"/>
            </w:tcBorders>
            <w:shd w:val="clear" w:color="auto" w:fill="auto"/>
            <w:vAlign w:val="center"/>
            <w:hideMark/>
          </w:tcPr>
          <w:p w:rsidR="00DE4101" w:rsidRPr="00DE4101" w:rsidRDefault="00DE4101" w:rsidP="00DE4101">
            <w:pPr>
              <w:widowControl/>
              <w:jc w:val="center"/>
              <w:rPr>
                <w:rFonts w:ascii="宋体" w:eastAsia="宋体" w:hAnsi="宋体" w:cs="宋体"/>
                <w:b/>
                <w:bCs/>
                <w:color w:val="000000"/>
                <w:kern w:val="0"/>
                <w:sz w:val="18"/>
                <w:szCs w:val="18"/>
              </w:rPr>
            </w:pPr>
            <w:r w:rsidRPr="00DE4101">
              <w:rPr>
                <w:rFonts w:ascii="宋体" w:eastAsia="宋体" w:hAnsi="宋体" w:cs="宋体" w:hint="eastAsia"/>
                <w:b/>
                <w:bCs/>
                <w:color w:val="000000"/>
                <w:kern w:val="0"/>
                <w:sz w:val="18"/>
                <w:szCs w:val="18"/>
              </w:rPr>
              <w:t>院系</w:t>
            </w:r>
          </w:p>
        </w:tc>
        <w:tc>
          <w:tcPr>
            <w:tcW w:w="5157" w:type="dxa"/>
            <w:tcBorders>
              <w:top w:val="single" w:sz="8" w:space="0" w:color="auto"/>
              <w:left w:val="nil"/>
              <w:bottom w:val="single" w:sz="8" w:space="0" w:color="auto"/>
              <w:right w:val="single" w:sz="8" w:space="0" w:color="auto"/>
            </w:tcBorders>
            <w:shd w:val="clear" w:color="auto" w:fill="auto"/>
            <w:vAlign w:val="center"/>
            <w:hideMark/>
          </w:tcPr>
          <w:p w:rsidR="00DE4101" w:rsidRPr="00DE4101" w:rsidRDefault="00DE4101" w:rsidP="00DE4101">
            <w:pPr>
              <w:widowControl/>
              <w:jc w:val="center"/>
              <w:rPr>
                <w:rFonts w:ascii="宋体" w:eastAsia="宋体" w:hAnsi="宋体" w:cs="宋体"/>
                <w:b/>
                <w:bCs/>
                <w:color w:val="000000"/>
                <w:kern w:val="0"/>
                <w:sz w:val="18"/>
                <w:szCs w:val="18"/>
              </w:rPr>
            </w:pPr>
            <w:r w:rsidRPr="00DE4101">
              <w:rPr>
                <w:rFonts w:ascii="宋体" w:eastAsia="宋体" w:hAnsi="宋体" w:cs="宋体" w:hint="eastAsia"/>
                <w:b/>
                <w:bCs/>
                <w:color w:val="000000"/>
                <w:kern w:val="0"/>
                <w:sz w:val="18"/>
                <w:szCs w:val="18"/>
              </w:rPr>
              <w:t>暑期学校名称</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rsidR="00DE4101" w:rsidRPr="00DE4101" w:rsidRDefault="00DE4101" w:rsidP="00DE4101">
            <w:pPr>
              <w:widowControl/>
              <w:jc w:val="center"/>
              <w:rPr>
                <w:rFonts w:ascii="黑体" w:eastAsia="黑体" w:hAnsi="黑体" w:cs="宋体"/>
                <w:b/>
                <w:bCs/>
                <w:color w:val="000000"/>
                <w:kern w:val="0"/>
                <w:sz w:val="18"/>
                <w:szCs w:val="18"/>
              </w:rPr>
            </w:pPr>
            <w:r w:rsidRPr="00DE4101">
              <w:rPr>
                <w:rFonts w:ascii="黑体" w:eastAsia="黑体" w:hAnsi="黑体" w:cs="宋体" w:hint="eastAsia"/>
                <w:b/>
                <w:bCs/>
                <w:color w:val="000000"/>
                <w:kern w:val="0"/>
                <w:sz w:val="18"/>
                <w:szCs w:val="18"/>
              </w:rPr>
              <w:t>负责人</w:t>
            </w:r>
          </w:p>
        </w:tc>
      </w:tr>
      <w:tr w:rsidR="00DE4101" w:rsidRPr="00DE4101" w:rsidTr="006C1326">
        <w:trPr>
          <w:trHeight w:val="555"/>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DE4101" w:rsidRPr="006D45B2" w:rsidRDefault="00DE4101" w:rsidP="00DE4101">
            <w:pPr>
              <w:widowControl/>
              <w:jc w:val="center"/>
              <w:rPr>
                <w:rFonts w:ascii="宋体" w:eastAsia="宋体" w:hAnsi="宋体" w:cs="宋体"/>
                <w:color w:val="000000"/>
                <w:kern w:val="0"/>
                <w:sz w:val="18"/>
                <w:szCs w:val="18"/>
              </w:rPr>
            </w:pPr>
            <w:r w:rsidRPr="006D45B2">
              <w:rPr>
                <w:rFonts w:ascii="宋体" w:eastAsia="宋体" w:hAnsi="宋体" w:cs="宋体" w:hint="eastAsia"/>
                <w:color w:val="000000"/>
                <w:kern w:val="0"/>
                <w:sz w:val="18"/>
                <w:szCs w:val="18"/>
              </w:rPr>
              <w:t>1</w:t>
            </w:r>
          </w:p>
        </w:tc>
        <w:tc>
          <w:tcPr>
            <w:tcW w:w="2320" w:type="dxa"/>
            <w:tcBorders>
              <w:top w:val="nil"/>
              <w:left w:val="nil"/>
              <w:bottom w:val="single" w:sz="8" w:space="0" w:color="auto"/>
              <w:right w:val="single" w:sz="8" w:space="0" w:color="auto"/>
            </w:tcBorders>
            <w:shd w:val="clear" w:color="auto" w:fill="auto"/>
            <w:noWrap/>
            <w:vAlign w:val="center"/>
            <w:hideMark/>
          </w:tcPr>
          <w:p w:rsidR="00DE4101" w:rsidRPr="006D45B2" w:rsidRDefault="00DE4101" w:rsidP="006C1326">
            <w:pPr>
              <w:widowControl/>
              <w:jc w:val="center"/>
              <w:rPr>
                <w:rFonts w:ascii="宋体" w:eastAsia="宋体" w:hAnsi="宋体" w:cs="宋体"/>
                <w:color w:val="000000"/>
                <w:kern w:val="0"/>
                <w:sz w:val="18"/>
                <w:szCs w:val="18"/>
              </w:rPr>
            </w:pPr>
            <w:r w:rsidRPr="006D45B2">
              <w:rPr>
                <w:rFonts w:ascii="宋体" w:eastAsia="宋体" w:hAnsi="宋体" w:cs="宋体" w:hint="eastAsia"/>
                <w:color w:val="000000"/>
                <w:kern w:val="0"/>
                <w:sz w:val="18"/>
                <w:szCs w:val="18"/>
              </w:rPr>
              <w:t>建筑学院</w:t>
            </w:r>
            <w:bookmarkStart w:id="0" w:name="_GoBack"/>
            <w:bookmarkEnd w:id="0"/>
          </w:p>
        </w:tc>
        <w:tc>
          <w:tcPr>
            <w:tcW w:w="5157" w:type="dxa"/>
            <w:tcBorders>
              <w:top w:val="nil"/>
              <w:left w:val="nil"/>
              <w:bottom w:val="single" w:sz="8" w:space="0" w:color="auto"/>
              <w:right w:val="single" w:sz="8" w:space="0" w:color="auto"/>
            </w:tcBorders>
            <w:shd w:val="clear" w:color="auto" w:fill="auto"/>
            <w:vAlign w:val="center"/>
            <w:hideMark/>
          </w:tcPr>
          <w:p w:rsidR="00DE4101" w:rsidRPr="006D45B2" w:rsidRDefault="00DE4101" w:rsidP="006C1326">
            <w:pPr>
              <w:widowControl/>
              <w:jc w:val="left"/>
              <w:rPr>
                <w:rFonts w:ascii="宋体" w:eastAsia="宋体" w:hAnsi="宋体" w:cs="宋体"/>
                <w:color w:val="000000"/>
                <w:kern w:val="0"/>
                <w:sz w:val="18"/>
                <w:szCs w:val="18"/>
              </w:rPr>
            </w:pPr>
            <w:r w:rsidRPr="006D45B2">
              <w:rPr>
                <w:rFonts w:ascii="宋体" w:eastAsia="宋体" w:hAnsi="宋体" w:cs="宋体" w:hint="eastAsia"/>
                <w:color w:val="000000"/>
                <w:kern w:val="0"/>
                <w:sz w:val="18"/>
                <w:szCs w:val="18"/>
              </w:rPr>
              <w:t>2018年江苏省研究生“传统木构建筑</w:t>
            </w:r>
            <w:proofErr w:type="gramStart"/>
            <w:r w:rsidRPr="006D45B2">
              <w:rPr>
                <w:rFonts w:ascii="宋体" w:eastAsia="宋体" w:hAnsi="宋体" w:cs="宋体" w:hint="eastAsia"/>
                <w:color w:val="000000"/>
                <w:kern w:val="0"/>
                <w:sz w:val="18"/>
                <w:szCs w:val="18"/>
              </w:rPr>
              <w:t>榫</w:t>
            </w:r>
            <w:proofErr w:type="gramEnd"/>
            <w:r w:rsidRPr="006D45B2">
              <w:rPr>
                <w:rFonts w:ascii="宋体" w:eastAsia="宋体" w:hAnsi="宋体" w:cs="宋体" w:hint="eastAsia"/>
                <w:color w:val="000000"/>
                <w:kern w:val="0"/>
                <w:sz w:val="18"/>
                <w:szCs w:val="18"/>
              </w:rPr>
              <w:t>卯技艺的当代创新应用” 暑期学校</w:t>
            </w:r>
          </w:p>
        </w:tc>
        <w:tc>
          <w:tcPr>
            <w:tcW w:w="2126" w:type="dxa"/>
            <w:tcBorders>
              <w:top w:val="nil"/>
              <w:left w:val="nil"/>
              <w:bottom w:val="single" w:sz="8" w:space="0" w:color="auto"/>
              <w:right w:val="single" w:sz="8" w:space="0" w:color="auto"/>
            </w:tcBorders>
            <w:shd w:val="clear" w:color="auto" w:fill="auto"/>
            <w:noWrap/>
            <w:vAlign w:val="center"/>
            <w:hideMark/>
          </w:tcPr>
          <w:p w:rsidR="00DE4101" w:rsidRPr="006D45B2" w:rsidRDefault="00DE4101" w:rsidP="00DE4101">
            <w:pPr>
              <w:widowControl/>
              <w:jc w:val="center"/>
              <w:rPr>
                <w:rFonts w:ascii="宋体" w:eastAsia="宋体" w:hAnsi="宋体" w:cs="宋体"/>
                <w:color w:val="000000"/>
                <w:kern w:val="0"/>
                <w:sz w:val="18"/>
                <w:szCs w:val="18"/>
              </w:rPr>
            </w:pPr>
            <w:r w:rsidRPr="006D45B2">
              <w:rPr>
                <w:rFonts w:ascii="宋体" w:eastAsia="宋体" w:hAnsi="宋体" w:cs="宋体" w:hint="eastAsia"/>
                <w:color w:val="000000"/>
                <w:kern w:val="0"/>
                <w:sz w:val="18"/>
                <w:szCs w:val="18"/>
              </w:rPr>
              <w:t>韩晓峰</w:t>
            </w:r>
            <w:r w:rsidR="006C1326">
              <w:rPr>
                <w:rFonts w:ascii="宋体" w:eastAsia="宋体" w:hAnsi="宋体" w:cs="宋体" w:hint="eastAsia"/>
                <w:color w:val="000000"/>
                <w:kern w:val="0"/>
                <w:sz w:val="18"/>
                <w:szCs w:val="18"/>
              </w:rPr>
              <w:t xml:space="preserve">  </w:t>
            </w:r>
            <w:r w:rsidR="006C1326" w:rsidRPr="006D45B2">
              <w:rPr>
                <w:rFonts w:ascii="宋体" w:eastAsia="宋体" w:hAnsi="宋体" w:cs="宋体" w:hint="eastAsia"/>
                <w:color w:val="000000"/>
                <w:kern w:val="0"/>
                <w:sz w:val="18"/>
                <w:szCs w:val="18"/>
              </w:rPr>
              <w:t>张彤</w:t>
            </w:r>
          </w:p>
        </w:tc>
      </w:tr>
    </w:tbl>
    <w:p w:rsidR="00B61E78" w:rsidRDefault="00B61E78">
      <w:pPr>
        <w:rPr>
          <w:rFonts w:hint="eastAsia"/>
        </w:rPr>
      </w:pPr>
    </w:p>
    <w:p w:rsidR="00DE4101" w:rsidRDefault="00DE4101">
      <w:pPr>
        <w:rPr>
          <w:rFonts w:hint="eastAsia"/>
        </w:rPr>
      </w:pPr>
    </w:p>
    <w:p w:rsidR="00DE4101" w:rsidRDefault="00DE4101" w:rsidP="00DE4101">
      <w:pPr>
        <w:widowControl/>
        <w:jc w:val="left"/>
        <w:rPr>
          <w:sz w:val="24"/>
          <w:szCs w:val="24"/>
        </w:rPr>
      </w:pPr>
      <w:r>
        <w:rPr>
          <w:rFonts w:hint="eastAsia"/>
          <w:sz w:val="24"/>
          <w:szCs w:val="24"/>
        </w:rPr>
        <w:t>附件</w:t>
      </w:r>
      <w:r>
        <w:rPr>
          <w:rFonts w:hint="eastAsia"/>
          <w:sz w:val="24"/>
          <w:szCs w:val="24"/>
        </w:rPr>
        <w:t>2</w:t>
      </w:r>
      <w:r>
        <w:rPr>
          <w:rFonts w:hint="eastAsia"/>
          <w:sz w:val="24"/>
          <w:szCs w:val="24"/>
        </w:rPr>
        <w:t xml:space="preserve">　</w:t>
      </w:r>
      <w:r>
        <w:rPr>
          <w:rFonts w:ascii="宋体" w:eastAsia="宋体" w:hAnsi="宋体" w:cs="宋体" w:hint="eastAsia"/>
          <w:color w:val="000000"/>
          <w:kern w:val="0"/>
          <w:sz w:val="22"/>
          <w:lang w:bidi="ar"/>
        </w:rPr>
        <w:t>2018</w:t>
      </w:r>
      <w:r>
        <w:rPr>
          <w:rFonts w:hint="eastAsia"/>
          <w:sz w:val="24"/>
          <w:szCs w:val="24"/>
        </w:rPr>
        <w:t>年江苏省研究生学术创新论坛名单</w:t>
      </w:r>
    </w:p>
    <w:tbl>
      <w:tblPr>
        <w:tblW w:w="10363" w:type="dxa"/>
        <w:tblInd w:w="93" w:type="dxa"/>
        <w:tblLook w:val="04A0" w:firstRow="1" w:lastRow="0" w:firstColumn="1" w:lastColumn="0" w:noHBand="0" w:noVBand="1"/>
      </w:tblPr>
      <w:tblGrid>
        <w:gridCol w:w="760"/>
        <w:gridCol w:w="2320"/>
        <w:gridCol w:w="5440"/>
        <w:gridCol w:w="1843"/>
      </w:tblGrid>
      <w:tr w:rsidR="00DE4101" w:rsidRPr="00DE4101" w:rsidTr="006C1326">
        <w:trPr>
          <w:trHeight w:val="285"/>
        </w:trPr>
        <w:tc>
          <w:tcPr>
            <w:tcW w:w="7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E4101" w:rsidRPr="00DE4101" w:rsidRDefault="00DE4101" w:rsidP="00DE4101">
            <w:pPr>
              <w:widowControl/>
              <w:jc w:val="center"/>
              <w:rPr>
                <w:rFonts w:ascii="宋体" w:eastAsia="宋体" w:hAnsi="宋体" w:cs="宋体"/>
                <w:b/>
                <w:bCs/>
                <w:color w:val="000000"/>
                <w:kern w:val="0"/>
                <w:sz w:val="18"/>
                <w:szCs w:val="18"/>
              </w:rPr>
            </w:pPr>
            <w:r w:rsidRPr="00DE4101">
              <w:rPr>
                <w:rFonts w:ascii="宋体" w:eastAsia="宋体" w:hAnsi="宋体" w:cs="宋体" w:hint="eastAsia"/>
                <w:b/>
                <w:bCs/>
                <w:color w:val="000000"/>
                <w:kern w:val="0"/>
                <w:sz w:val="18"/>
                <w:szCs w:val="18"/>
              </w:rPr>
              <w:t>序号</w:t>
            </w:r>
          </w:p>
        </w:tc>
        <w:tc>
          <w:tcPr>
            <w:tcW w:w="2320" w:type="dxa"/>
            <w:tcBorders>
              <w:top w:val="single" w:sz="8" w:space="0" w:color="auto"/>
              <w:left w:val="nil"/>
              <w:bottom w:val="single" w:sz="8" w:space="0" w:color="auto"/>
              <w:right w:val="single" w:sz="8" w:space="0" w:color="auto"/>
            </w:tcBorders>
            <w:shd w:val="clear" w:color="auto" w:fill="auto"/>
            <w:vAlign w:val="center"/>
            <w:hideMark/>
          </w:tcPr>
          <w:p w:rsidR="00DE4101" w:rsidRPr="00DE4101" w:rsidRDefault="00DE4101" w:rsidP="00DE4101">
            <w:pPr>
              <w:widowControl/>
              <w:jc w:val="center"/>
              <w:rPr>
                <w:rFonts w:ascii="宋体" w:eastAsia="宋体" w:hAnsi="宋体" w:cs="宋体"/>
                <w:b/>
                <w:bCs/>
                <w:color w:val="000000"/>
                <w:kern w:val="0"/>
                <w:sz w:val="18"/>
                <w:szCs w:val="18"/>
              </w:rPr>
            </w:pPr>
            <w:r w:rsidRPr="00DE4101">
              <w:rPr>
                <w:rFonts w:ascii="宋体" w:eastAsia="宋体" w:hAnsi="宋体" w:cs="宋体" w:hint="eastAsia"/>
                <w:b/>
                <w:bCs/>
                <w:color w:val="000000"/>
                <w:kern w:val="0"/>
                <w:sz w:val="18"/>
                <w:szCs w:val="18"/>
              </w:rPr>
              <w:t>院系</w:t>
            </w:r>
          </w:p>
        </w:tc>
        <w:tc>
          <w:tcPr>
            <w:tcW w:w="5440" w:type="dxa"/>
            <w:tcBorders>
              <w:top w:val="single" w:sz="8" w:space="0" w:color="auto"/>
              <w:left w:val="nil"/>
              <w:bottom w:val="single" w:sz="8" w:space="0" w:color="auto"/>
              <w:right w:val="single" w:sz="8" w:space="0" w:color="auto"/>
            </w:tcBorders>
            <w:shd w:val="clear" w:color="auto" w:fill="auto"/>
            <w:vAlign w:val="center"/>
            <w:hideMark/>
          </w:tcPr>
          <w:p w:rsidR="00DE4101" w:rsidRPr="00DE4101" w:rsidRDefault="00DE4101" w:rsidP="00DE4101">
            <w:pPr>
              <w:widowControl/>
              <w:jc w:val="center"/>
              <w:rPr>
                <w:rFonts w:ascii="宋体" w:eastAsia="宋体" w:hAnsi="宋体" w:cs="宋体"/>
                <w:b/>
                <w:bCs/>
                <w:color w:val="000000"/>
                <w:kern w:val="0"/>
                <w:sz w:val="18"/>
                <w:szCs w:val="18"/>
              </w:rPr>
            </w:pPr>
            <w:r w:rsidRPr="00DE4101">
              <w:rPr>
                <w:rFonts w:ascii="宋体" w:eastAsia="宋体" w:hAnsi="宋体" w:cs="宋体" w:hint="eastAsia"/>
                <w:b/>
                <w:bCs/>
                <w:color w:val="000000"/>
                <w:kern w:val="0"/>
                <w:sz w:val="18"/>
                <w:szCs w:val="18"/>
              </w:rPr>
              <w:t>学术创新论坛名称</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rsidR="00DE4101" w:rsidRPr="00DE4101" w:rsidRDefault="00DE4101" w:rsidP="00DE4101">
            <w:pPr>
              <w:widowControl/>
              <w:jc w:val="center"/>
              <w:rPr>
                <w:rFonts w:ascii="黑体" w:eastAsia="黑体" w:hAnsi="黑体" w:cs="宋体"/>
                <w:b/>
                <w:bCs/>
                <w:color w:val="000000"/>
                <w:kern w:val="0"/>
                <w:sz w:val="18"/>
                <w:szCs w:val="18"/>
              </w:rPr>
            </w:pPr>
            <w:r w:rsidRPr="00DE4101">
              <w:rPr>
                <w:rFonts w:ascii="黑体" w:eastAsia="黑体" w:hAnsi="黑体" w:cs="宋体" w:hint="eastAsia"/>
                <w:b/>
                <w:bCs/>
                <w:color w:val="000000"/>
                <w:kern w:val="0"/>
                <w:sz w:val="18"/>
                <w:szCs w:val="18"/>
              </w:rPr>
              <w:t>负责人</w:t>
            </w:r>
          </w:p>
        </w:tc>
      </w:tr>
      <w:tr w:rsidR="00DE4101" w:rsidRPr="00DE4101" w:rsidTr="006C1326">
        <w:trPr>
          <w:trHeight w:val="555"/>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DE4101" w:rsidRPr="006D45B2" w:rsidRDefault="00DE4101" w:rsidP="00DE4101">
            <w:pPr>
              <w:widowControl/>
              <w:jc w:val="center"/>
              <w:rPr>
                <w:rFonts w:ascii="宋体" w:eastAsia="宋体" w:hAnsi="宋体" w:cs="宋体"/>
                <w:color w:val="000000"/>
                <w:kern w:val="0"/>
                <w:sz w:val="18"/>
                <w:szCs w:val="18"/>
              </w:rPr>
            </w:pPr>
            <w:r w:rsidRPr="006D45B2">
              <w:rPr>
                <w:rFonts w:ascii="宋体" w:eastAsia="宋体" w:hAnsi="宋体" w:cs="宋体" w:hint="eastAsia"/>
                <w:color w:val="000000"/>
                <w:kern w:val="0"/>
                <w:sz w:val="18"/>
                <w:szCs w:val="18"/>
              </w:rPr>
              <w:t>1</w:t>
            </w:r>
          </w:p>
        </w:tc>
        <w:tc>
          <w:tcPr>
            <w:tcW w:w="2320" w:type="dxa"/>
            <w:tcBorders>
              <w:top w:val="nil"/>
              <w:left w:val="nil"/>
              <w:bottom w:val="single" w:sz="8" w:space="0" w:color="auto"/>
              <w:right w:val="single" w:sz="8" w:space="0" w:color="auto"/>
            </w:tcBorders>
            <w:shd w:val="clear" w:color="auto" w:fill="auto"/>
            <w:noWrap/>
            <w:vAlign w:val="center"/>
            <w:hideMark/>
          </w:tcPr>
          <w:p w:rsidR="00DE4101" w:rsidRPr="006D45B2" w:rsidRDefault="00DE4101" w:rsidP="006C1326">
            <w:pPr>
              <w:widowControl/>
              <w:jc w:val="center"/>
              <w:rPr>
                <w:rFonts w:ascii="宋体" w:eastAsia="宋体" w:hAnsi="宋体" w:cs="宋体"/>
                <w:color w:val="000000"/>
                <w:kern w:val="0"/>
                <w:sz w:val="18"/>
                <w:szCs w:val="18"/>
              </w:rPr>
            </w:pPr>
            <w:r w:rsidRPr="006D45B2">
              <w:rPr>
                <w:rFonts w:ascii="宋体" w:eastAsia="宋体" w:hAnsi="宋体" w:cs="宋体" w:hint="eastAsia"/>
                <w:color w:val="000000"/>
                <w:kern w:val="0"/>
                <w:sz w:val="18"/>
                <w:szCs w:val="18"/>
              </w:rPr>
              <w:t>能源与环境学院</w:t>
            </w:r>
          </w:p>
        </w:tc>
        <w:tc>
          <w:tcPr>
            <w:tcW w:w="5440" w:type="dxa"/>
            <w:tcBorders>
              <w:top w:val="nil"/>
              <w:left w:val="nil"/>
              <w:bottom w:val="single" w:sz="8" w:space="0" w:color="auto"/>
              <w:right w:val="single" w:sz="8" w:space="0" w:color="auto"/>
            </w:tcBorders>
            <w:shd w:val="clear" w:color="auto" w:fill="auto"/>
            <w:vAlign w:val="center"/>
            <w:hideMark/>
          </w:tcPr>
          <w:p w:rsidR="00DE4101" w:rsidRPr="006D45B2" w:rsidRDefault="00DE4101" w:rsidP="006C1326">
            <w:pPr>
              <w:widowControl/>
              <w:jc w:val="left"/>
              <w:rPr>
                <w:rFonts w:ascii="宋体" w:eastAsia="宋体" w:hAnsi="宋体" w:cs="宋体"/>
                <w:color w:val="000000"/>
                <w:kern w:val="0"/>
                <w:sz w:val="18"/>
                <w:szCs w:val="18"/>
              </w:rPr>
            </w:pPr>
            <w:r w:rsidRPr="006D45B2">
              <w:rPr>
                <w:rFonts w:ascii="宋体" w:eastAsia="宋体" w:hAnsi="宋体" w:cs="宋体" w:hint="eastAsia"/>
                <w:color w:val="000000"/>
                <w:kern w:val="0"/>
                <w:sz w:val="18"/>
                <w:szCs w:val="18"/>
              </w:rPr>
              <w:t>2018年江苏省研究生“优化能源结构，构建高效能源供需体系” 学术创新论坛</w:t>
            </w:r>
          </w:p>
        </w:tc>
        <w:tc>
          <w:tcPr>
            <w:tcW w:w="1843" w:type="dxa"/>
            <w:tcBorders>
              <w:top w:val="nil"/>
              <w:left w:val="nil"/>
              <w:bottom w:val="single" w:sz="8" w:space="0" w:color="auto"/>
              <w:right w:val="single" w:sz="8" w:space="0" w:color="auto"/>
            </w:tcBorders>
            <w:shd w:val="clear" w:color="auto" w:fill="auto"/>
            <w:noWrap/>
            <w:vAlign w:val="center"/>
            <w:hideMark/>
          </w:tcPr>
          <w:p w:rsidR="00DE4101" w:rsidRPr="006D45B2" w:rsidRDefault="00DE4101" w:rsidP="006C1326">
            <w:pPr>
              <w:widowControl/>
              <w:jc w:val="center"/>
              <w:rPr>
                <w:rFonts w:ascii="宋体" w:eastAsia="宋体" w:hAnsi="宋体" w:cs="宋体"/>
                <w:color w:val="000000"/>
                <w:kern w:val="0"/>
                <w:sz w:val="18"/>
                <w:szCs w:val="18"/>
              </w:rPr>
            </w:pPr>
            <w:r w:rsidRPr="006D45B2">
              <w:rPr>
                <w:rFonts w:ascii="宋体" w:eastAsia="宋体" w:hAnsi="宋体" w:cs="宋体" w:hint="eastAsia"/>
                <w:color w:val="000000"/>
                <w:kern w:val="0"/>
                <w:sz w:val="18"/>
                <w:szCs w:val="18"/>
              </w:rPr>
              <w:t>金保昇</w:t>
            </w:r>
          </w:p>
        </w:tc>
      </w:tr>
    </w:tbl>
    <w:p w:rsidR="00DE4101" w:rsidRDefault="00DE4101">
      <w:pPr>
        <w:rPr>
          <w:rFonts w:hint="eastAsia"/>
        </w:rPr>
      </w:pPr>
    </w:p>
    <w:p w:rsidR="00DE4101" w:rsidRDefault="00DE4101">
      <w:pPr>
        <w:rPr>
          <w:rFonts w:hint="eastAsia"/>
        </w:rPr>
      </w:pPr>
    </w:p>
    <w:p w:rsidR="00DE4101" w:rsidRDefault="00DE4101" w:rsidP="00DE4101">
      <w:pPr>
        <w:widowControl/>
        <w:jc w:val="left"/>
        <w:rPr>
          <w:rFonts w:ascii="宋体" w:eastAsia="宋体" w:hAnsi="宋体" w:cs="宋体"/>
          <w:color w:val="000000"/>
          <w:kern w:val="0"/>
          <w:sz w:val="22"/>
          <w:lang w:bidi="ar"/>
        </w:rPr>
      </w:pPr>
      <w:r>
        <w:rPr>
          <w:rFonts w:hint="eastAsia"/>
          <w:sz w:val="24"/>
          <w:szCs w:val="24"/>
        </w:rPr>
        <w:t>附件</w:t>
      </w:r>
      <w:r>
        <w:rPr>
          <w:rFonts w:hint="eastAsia"/>
          <w:sz w:val="24"/>
          <w:szCs w:val="24"/>
        </w:rPr>
        <w:t>3</w:t>
      </w:r>
      <w:r>
        <w:rPr>
          <w:rFonts w:hint="eastAsia"/>
          <w:sz w:val="24"/>
          <w:szCs w:val="24"/>
        </w:rPr>
        <w:t xml:space="preserve">　</w:t>
      </w:r>
      <w:r>
        <w:rPr>
          <w:rFonts w:ascii="宋体" w:eastAsia="宋体" w:hAnsi="宋体" w:cs="宋体" w:hint="eastAsia"/>
          <w:color w:val="000000"/>
          <w:kern w:val="0"/>
          <w:sz w:val="22"/>
          <w:lang w:bidi="ar"/>
        </w:rPr>
        <w:t>2018年江苏省研究生工作站名单</w:t>
      </w:r>
    </w:p>
    <w:tbl>
      <w:tblPr>
        <w:tblW w:w="10363" w:type="dxa"/>
        <w:tblInd w:w="93" w:type="dxa"/>
        <w:tblLook w:val="04A0" w:firstRow="1" w:lastRow="0" w:firstColumn="1" w:lastColumn="0" w:noHBand="0" w:noVBand="1"/>
      </w:tblPr>
      <w:tblGrid>
        <w:gridCol w:w="760"/>
        <w:gridCol w:w="936"/>
        <w:gridCol w:w="3139"/>
        <w:gridCol w:w="1843"/>
        <w:gridCol w:w="850"/>
        <w:gridCol w:w="1559"/>
        <w:gridCol w:w="1276"/>
      </w:tblGrid>
      <w:tr w:rsidR="00DE4101" w:rsidRPr="00DE4101" w:rsidTr="00B12E5A">
        <w:trPr>
          <w:trHeight w:val="49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b/>
                <w:bCs/>
                <w:color w:val="000000"/>
                <w:kern w:val="0"/>
                <w:sz w:val="18"/>
                <w:szCs w:val="18"/>
              </w:rPr>
            </w:pPr>
            <w:r w:rsidRPr="00DE4101">
              <w:rPr>
                <w:rFonts w:ascii="宋体" w:eastAsia="宋体" w:hAnsi="宋体" w:cs="宋体" w:hint="eastAsia"/>
                <w:b/>
                <w:bCs/>
                <w:color w:val="000000"/>
                <w:kern w:val="0"/>
                <w:sz w:val="18"/>
                <w:szCs w:val="18"/>
              </w:rPr>
              <w:t>序号</w:t>
            </w:r>
          </w:p>
        </w:tc>
        <w:tc>
          <w:tcPr>
            <w:tcW w:w="936" w:type="dxa"/>
            <w:tcBorders>
              <w:top w:val="single" w:sz="4" w:space="0" w:color="auto"/>
              <w:left w:val="nil"/>
              <w:bottom w:val="single" w:sz="4" w:space="0" w:color="auto"/>
              <w:right w:val="single" w:sz="4" w:space="0" w:color="auto"/>
            </w:tcBorders>
            <w:shd w:val="clear" w:color="auto" w:fill="auto"/>
            <w:vAlign w:val="center"/>
            <w:hideMark/>
          </w:tcPr>
          <w:p w:rsidR="00DE4101" w:rsidRPr="00DE4101" w:rsidRDefault="00DE4101" w:rsidP="00DE4101">
            <w:pPr>
              <w:widowControl/>
              <w:jc w:val="center"/>
              <w:rPr>
                <w:rFonts w:ascii="宋体" w:eastAsia="宋体" w:hAnsi="宋体" w:cs="宋体"/>
                <w:b/>
                <w:bCs/>
                <w:color w:val="000000"/>
                <w:kern w:val="0"/>
                <w:sz w:val="18"/>
                <w:szCs w:val="18"/>
              </w:rPr>
            </w:pPr>
            <w:r w:rsidRPr="00DE4101">
              <w:rPr>
                <w:rFonts w:ascii="宋体" w:eastAsia="宋体" w:hAnsi="宋体" w:cs="宋体" w:hint="eastAsia"/>
                <w:b/>
                <w:bCs/>
                <w:color w:val="000000"/>
                <w:kern w:val="0"/>
                <w:sz w:val="18"/>
                <w:szCs w:val="18"/>
              </w:rPr>
              <w:t>工作站</w:t>
            </w:r>
            <w:r w:rsidRPr="00DE4101">
              <w:rPr>
                <w:rFonts w:ascii="宋体" w:eastAsia="宋体" w:hAnsi="宋体" w:cs="宋体" w:hint="eastAsia"/>
                <w:b/>
                <w:bCs/>
                <w:color w:val="000000"/>
                <w:kern w:val="0"/>
                <w:sz w:val="18"/>
                <w:szCs w:val="18"/>
              </w:rPr>
              <w:br/>
              <w:t>编号</w:t>
            </w:r>
          </w:p>
        </w:tc>
        <w:tc>
          <w:tcPr>
            <w:tcW w:w="3139" w:type="dxa"/>
            <w:tcBorders>
              <w:top w:val="single" w:sz="4" w:space="0" w:color="auto"/>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b/>
                <w:bCs/>
                <w:color w:val="000000"/>
                <w:kern w:val="0"/>
                <w:sz w:val="18"/>
                <w:szCs w:val="18"/>
              </w:rPr>
            </w:pPr>
            <w:r w:rsidRPr="00DE4101">
              <w:rPr>
                <w:rFonts w:ascii="宋体" w:eastAsia="宋体" w:hAnsi="宋体" w:cs="宋体" w:hint="eastAsia"/>
                <w:b/>
                <w:bCs/>
                <w:color w:val="000000"/>
                <w:kern w:val="0"/>
                <w:sz w:val="18"/>
                <w:szCs w:val="18"/>
              </w:rPr>
              <w:t>工作站名称</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b/>
                <w:bCs/>
                <w:color w:val="000000"/>
                <w:kern w:val="0"/>
                <w:sz w:val="18"/>
                <w:szCs w:val="18"/>
              </w:rPr>
            </w:pPr>
            <w:r w:rsidRPr="00DE4101">
              <w:rPr>
                <w:rFonts w:ascii="宋体" w:eastAsia="宋体" w:hAnsi="宋体" w:cs="宋体" w:hint="eastAsia"/>
                <w:b/>
                <w:bCs/>
                <w:color w:val="000000"/>
                <w:kern w:val="0"/>
                <w:sz w:val="18"/>
                <w:szCs w:val="18"/>
              </w:rPr>
              <w:t>技术领域</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E4101" w:rsidRPr="00DE4101" w:rsidRDefault="00DE4101" w:rsidP="00DE4101">
            <w:pPr>
              <w:widowControl/>
              <w:jc w:val="center"/>
              <w:rPr>
                <w:rFonts w:ascii="宋体" w:eastAsia="宋体" w:hAnsi="宋体" w:cs="宋体"/>
                <w:b/>
                <w:bCs/>
                <w:color w:val="000000"/>
                <w:kern w:val="0"/>
                <w:sz w:val="18"/>
                <w:szCs w:val="18"/>
              </w:rPr>
            </w:pPr>
            <w:r w:rsidRPr="00DE4101">
              <w:rPr>
                <w:rFonts w:ascii="宋体" w:eastAsia="宋体" w:hAnsi="宋体" w:cs="宋体" w:hint="eastAsia"/>
                <w:b/>
                <w:bCs/>
                <w:color w:val="000000"/>
                <w:kern w:val="0"/>
                <w:sz w:val="18"/>
                <w:szCs w:val="18"/>
              </w:rPr>
              <w:t>工作站</w:t>
            </w:r>
            <w:r w:rsidRPr="00DE4101">
              <w:rPr>
                <w:rFonts w:ascii="宋体" w:eastAsia="宋体" w:hAnsi="宋体" w:cs="宋体" w:hint="eastAsia"/>
                <w:b/>
                <w:bCs/>
                <w:color w:val="000000"/>
                <w:kern w:val="0"/>
                <w:sz w:val="18"/>
                <w:szCs w:val="18"/>
              </w:rPr>
              <w:br/>
              <w:t>类型</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b/>
                <w:bCs/>
                <w:color w:val="000000"/>
                <w:kern w:val="0"/>
                <w:sz w:val="18"/>
                <w:szCs w:val="18"/>
              </w:rPr>
            </w:pPr>
            <w:r w:rsidRPr="00DE4101">
              <w:rPr>
                <w:rFonts w:ascii="宋体" w:eastAsia="宋体" w:hAnsi="宋体" w:cs="宋体" w:hint="eastAsia"/>
                <w:b/>
                <w:bCs/>
                <w:color w:val="000000"/>
                <w:kern w:val="0"/>
                <w:sz w:val="18"/>
                <w:szCs w:val="18"/>
              </w:rPr>
              <w:t>设站院系</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E4101" w:rsidRPr="00DE4101" w:rsidRDefault="00DE4101" w:rsidP="00DE4101">
            <w:pPr>
              <w:widowControl/>
              <w:jc w:val="center"/>
              <w:rPr>
                <w:rFonts w:ascii="宋体" w:eastAsia="宋体" w:hAnsi="宋体" w:cs="宋体"/>
                <w:b/>
                <w:bCs/>
                <w:color w:val="000000"/>
                <w:kern w:val="0"/>
                <w:sz w:val="18"/>
                <w:szCs w:val="18"/>
              </w:rPr>
            </w:pPr>
            <w:r w:rsidRPr="00DE4101">
              <w:rPr>
                <w:rFonts w:ascii="宋体" w:eastAsia="宋体" w:hAnsi="宋体" w:cs="宋体" w:hint="eastAsia"/>
                <w:b/>
                <w:bCs/>
                <w:color w:val="000000"/>
                <w:kern w:val="0"/>
                <w:sz w:val="18"/>
                <w:szCs w:val="18"/>
              </w:rPr>
              <w:t>总负责</w:t>
            </w:r>
            <w:r w:rsidRPr="00DE4101">
              <w:rPr>
                <w:rFonts w:ascii="宋体" w:eastAsia="宋体" w:hAnsi="宋体" w:cs="宋体" w:hint="eastAsia"/>
                <w:b/>
                <w:bCs/>
                <w:color w:val="000000"/>
                <w:kern w:val="0"/>
                <w:sz w:val="18"/>
                <w:szCs w:val="18"/>
              </w:rPr>
              <w:br/>
              <w:t>导师</w:t>
            </w:r>
          </w:p>
        </w:tc>
      </w:tr>
      <w:tr w:rsidR="00DE4101" w:rsidRPr="00DE4101" w:rsidTr="00B12E5A">
        <w:trPr>
          <w:trHeight w:val="2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1</w:t>
            </w:r>
          </w:p>
        </w:tc>
        <w:tc>
          <w:tcPr>
            <w:tcW w:w="936"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 xml:space="preserve">2018_008  </w:t>
            </w:r>
          </w:p>
        </w:tc>
        <w:tc>
          <w:tcPr>
            <w:tcW w:w="3139"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left"/>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张家港市佳禾汽车部件有限公司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机械</w:t>
            </w:r>
          </w:p>
        </w:tc>
        <w:tc>
          <w:tcPr>
            <w:tcW w:w="850"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企业</w:t>
            </w:r>
          </w:p>
        </w:tc>
        <w:tc>
          <w:tcPr>
            <w:tcW w:w="1559"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机械工程学院</w:t>
            </w:r>
          </w:p>
        </w:tc>
        <w:tc>
          <w:tcPr>
            <w:tcW w:w="1276"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薛澄岐</w:t>
            </w:r>
          </w:p>
        </w:tc>
      </w:tr>
      <w:tr w:rsidR="00DE4101" w:rsidRPr="00DE4101" w:rsidTr="00B12E5A">
        <w:trPr>
          <w:trHeight w:val="2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2</w:t>
            </w:r>
          </w:p>
        </w:tc>
        <w:tc>
          <w:tcPr>
            <w:tcW w:w="936"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 xml:space="preserve">2018_009  </w:t>
            </w:r>
          </w:p>
        </w:tc>
        <w:tc>
          <w:tcPr>
            <w:tcW w:w="3139"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left"/>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张家港兴宇机械制造有限公司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机械</w:t>
            </w:r>
          </w:p>
        </w:tc>
        <w:tc>
          <w:tcPr>
            <w:tcW w:w="850"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企业</w:t>
            </w:r>
          </w:p>
        </w:tc>
        <w:tc>
          <w:tcPr>
            <w:tcW w:w="1559"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机械工程学院</w:t>
            </w:r>
          </w:p>
        </w:tc>
        <w:tc>
          <w:tcPr>
            <w:tcW w:w="1276"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帅立国</w:t>
            </w:r>
          </w:p>
        </w:tc>
      </w:tr>
      <w:tr w:rsidR="00DE4101" w:rsidRPr="00DE4101" w:rsidTr="00B12E5A">
        <w:trPr>
          <w:trHeight w:val="2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3</w:t>
            </w:r>
          </w:p>
        </w:tc>
        <w:tc>
          <w:tcPr>
            <w:tcW w:w="936"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 xml:space="preserve">2018_010  </w:t>
            </w:r>
          </w:p>
        </w:tc>
        <w:tc>
          <w:tcPr>
            <w:tcW w:w="3139"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left"/>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江苏优轧机械有限公司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现代制造</w:t>
            </w:r>
          </w:p>
        </w:tc>
        <w:tc>
          <w:tcPr>
            <w:tcW w:w="850"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企业</w:t>
            </w:r>
          </w:p>
        </w:tc>
        <w:tc>
          <w:tcPr>
            <w:tcW w:w="1559"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机械工程学院</w:t>
            </w:r>
          </w:p>
        </w:tc>
        <w:tc>
          <w:tcPr>
            <w:tcW w:w="1276"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帅立国</w:t>
            </w:r>
          </w:p>
        </w:tc>
      </w:tr>
      <w:tr w:rsidR="00DE4101" w:rsidRPr="00DE4101" w:rsidTr="00B12E5A">
        <w:trPr>
          <w:trHeight w:val="2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4</w:t>
            </w:r>
          </w:p>
        </w:tc>
        <w:tc>
          <w:tcPr>
            <w:tcW w:w="936"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 xml:space="preserve">2018_011  </w:t>
            </w:r>
          </w:p>
        </w:tc>
        <w:tc>
          <w:tcPr>
            <w:tcW w:w="3139"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left"/>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张家港清</w:t>
            </w:r>
            <w:proofErr w:type="gramStart"/>
            <w:r w:rsidRPr="00DE4101">
              <w:rPr>
                <w:rFonts w:ascii="宋体" w:eastAsia="宋体" w:hAnsi="宋体" w:cs="宋体" w:hint="eastAsia"/>
                <w:color w:val="000000"/>
                <w:kern w:val="0"/>
                <w:sz w:val="18"/>
                <w:szCs w:val="18"/>
              </w:rPr>
              <w:t>研</w:t>
            </w:r>
            <w:proofErr w:type="gramEnd"/>
            <w:r w:rsidRPr="00DE4101">
              <w:rPr>
                <w:rFonts w:ascii="宋体" w:eastAsia="宋体" w:hAnsi="宋体" w:cs="宋体" w:hint="eastAsia"/>
                <w:color w:val="000000"/>
                <w:kern w:val="0"/>
                <w:sz w:val="18"/>
                <w:szCs w:val="18"/>
              </w:rPr>
              <w:t>首创再制造科技有限公司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先进制造</w:t>
            </w:r>
          </w:p>
        </w:tc>
        <w:tc>
          <w:tcPr>
            <w:tcW w:w="850"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企业</w:t>
            </w:r>
          </w:p>
        </w:tc>
        <w:tc>
          <w:tcPr>
            <w:tcW w:w="1559"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机械工程学院</w:t>
            </w:r>
          </w:p>
        </w:tc>
        <w:tc>
          <w:tcPr>
            <w:tcW w:w="1276"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倪中华</w:t>
            </w:r>
          </w:p>
        </w:tc>
      </w:tr>
      <w:tr w:rsidR="00DE4101" w:rsidRPr="00DE4101" w:rsidTr="00B12E5A">
        <w:trPr>
          <w:trHeight w:val="45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5</w:t>
            </w:r>
          </w:p>
        </w:tc>
        <w:tc>
          <w:tcPr>
            <w:tcW w:w="936"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 xml:space="preserve">2018_012  </w:t>
            </w:r>
          </w:p>
        </w:tc>
        <w:tc>
          <w:tcPr>
            <w:tcW w:w="3139"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left"/>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泰州神舟传动科技有限公司</w:t>
            </w:r>
          </w:p>
        </w:tc>
        <w:tc>
          <w:tcPr>
            <w:tcW w:w="1843" w:type="dxa"/>
            <w:tcBorders>
              <w:top w:val="nil"/>
              <w:left w:val="nil"/>
              <w:bottom w:val="single" w:sz="4" w:space="0" w:color="auto"/>
              <w:right w:val="single" w:sz="4" w:space="0" w:color="auto"/>
            </w:tcBorders>
            <w:shd w:val="clear" w:color="000000" w:fill="FFFFFF"/>
            <w:vAlign w:val="center"/>
            <w:hideMark/>
          </w:tcPr>
          <w:p w:rsidR="00DE4101" w:rsidRPr="00DE4101" w:rsidRDefault="00DE4101" w:rsidP="00DE4101">
            <w:pPr>
              <w:widowControl/>
              <w:jc w:val="center"/>
              <w:rPr>
                <w:rFonts w:ascii="宋体" w:eastAsia="宋体" w:hAnsi="宋体" w:cs="宋体"/>
                <w:kern w:val="0"/>
                <w:sz w:val="18"/>
                <w:szCs w:val="18"/>
              </w:rPr>
            </w:pPr>
            <w:r w:rsidRPr="00DE4101">
              <w:rPr>
                <w:rFonts w:ascii="宋体" w:eastAsia="宋体" w:hAnsi="宋体" w:cs="宋体" w:hint="eastAsia"/>
                <w:kern w:val="0"/>
                <w:sz w:val="18"/>
                <w:szCs w:val="18"/>
              </w:rPr>
              <w:t>先进制造与自动化</w:t>
            </w:r>
          </w:p>
        </w:tc>
        <w:tc>
          <w:tcPr>
            <w:tcW w:w="850"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企业</w:t>
            </w:r>
          </w:p>
        </w:tc>
        <w:tc>
          <w:tcPr>
            <w:tcW w:w="1559" w:type="dxa"/>
            <w:tcBorders>
              <w:top w:val="nil"/>
              <w:left w:val="nil"/>
              <w:bottom w:val="single" w:sz="4" w:space="0" w:color="auto"/>
              <w:right w:val="single" w:sz="4" w:space="0" w:color="auto"/>
            </w:tcBorders>
            <w:shd w:val="clear" w:color="000000" w:fill="FFFFFF"/>
            <w:vAlign w:val="center"/>
            <w:hideMark/>
          </w:tcPr>
          <w:p w:rsidR="00DE4101" w:rsidRPr="00DE4101" w:rsidRDefault="00DE4101" w:rsidP="00DE4101">
            <w:pPr>
              <w:widowControl/>
              <w:jc w:val="center"/>
              <w:rPr>
                <w:rFonts w:ascii="宋体" w:eastAsia="宋体" w:hAnsi="宋体" w:cs="宋体"/>
                <w:kern w:val="0"/>
                <w:sz w:val="18"/>
                <w:szCs w:val="18"/>
              </w:rPr>
            </w:pPr>
            <w:r w:rsidRPr="00DE4101">
              <w:rPr>
                <w:rFonts w:ascii="宋体" w:eastAsia="宋体" w:hAnsi="宋体" w:cs="宋体" w:hint="eastAsia"/>
                <w:kern w:val="0"/>
                <w:sz w:val="18"/>
                <w:szCs w:val="18"/>
              </w:rPr>
              <w:t>机械工程学院</w:t>
            </w:r>
          </w:p>
        </w:tc>
        <w:tc>
          <w:tcPr>
            <w:tcW w:w="1276"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proofErr w:type="gramStart"/>
            <w:r w:rsidRPr="00DE4101">
              <w:rPr>
                <w:rFonts w:ascii="宋体" w:eastAsia="宋体" w:hAnsi="宋体" w:cs="宋体" w:hint="eastAsia"/>
                <w:color w:val="000000"/>
                <w:kern w:val="0"/>
                <w:sz w:val="18"/>
                <w:szCs w:val="18"/>
              </w:rPr>
              <w:t>张建润</w:t>
            </w:r>
            <w:proofErr w:type="gramEnd"/>
          </w:p>
        </w:tc>
      </w:tr>
      <w:tr w:rsidR="00DE4101" w:rsidRPr="00DE4101" w:rsidTr="00B12E5A">
        <w:trPr>
          <w:trHeight w:val="2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6</w:t>
            </w:r>
          </w:p>
        </w:tc>
        <w:tc>
          <w:tcPr>
            <w:tcW w:w="936"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 xml:space="preserve">2018_013  </w:t>
            </w:r>
          </w:p>
        </w:tc>
        <w:tc>
          <w:tcPr>
            <w:tcW w:w="3139"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left"/>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苏州工业园区格比机电有限公司</w:t>
            </w:r>
          </w:p>
        </w:tc>
        <w:tc>
          <w:tcPr>
            <w:tcW w:w="1843" w:type="dxa"/>
            <w:tcBorders>
              <w:top w:val="nil"/>
              <w:left w:val="nil"/>
              <w:bottom w:val="single" w:sz="4" w:space="0" w:color="auto"/>
              <w:right w:val="single" w:sz="4" w:space="0" w:color="auto"/>
            </w:tcBorders>
            <w:shd w:val="clear" w:color="000000" w:fill="FFFFFF"/>
            <w:noWrap/>
            <w:vAlign w:val="center"/>
            <w:hideMark/>
          </w:tcPr>
          <w:p w:rsidR="00DE4101" w:rsidRPr="00DE4101" w:rsidRDefault="00DE4101" w:rsidP="00DE4101">
            <w:pPr>
              <w:widowControl/>
              <w:jc w:val="center"/>
              <w:rPr>
                <w:rFonts w:ascii="宋体" w:eastAsia="宋体" w:hAnsi="宋体" w:cs="宋体"/>
                <w:kern w:val="0"/>
                <w:sz w:val="18"/>
                <w:szCs w:val="18"/>
              </w:rPr>
            </w:pPr>
            <w:r w:rsidRPr="00DE4101">
              <w:rPr>
                <w:rFonts w:ascii="宋体" w:eastAsia="宋体" w:hAnsi="宋体" w:cs="宋体" w:hint="eastAsia"/>
                <w:kern w:val="0"/>
                <w:sz w:val="18"/>
                <w:szCs w:val="18"/>
              </w:rPr>
              <w:t>现代制造</w:t>
            </w:r>
          </w:p>
        </w:tc>
        <w:tc>
          <w:tcPr>
            <w:tcW w:w="850"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企业</w:t>
            </w:r>
          </w:p>
        </w:tc>
        <w:tc>
          <w:tcPr>
            <w:tcW w:w="1559" w:type="dxa"/>
            <w:tcBorders>
              <w:top w:val="nil"/>
              <w:left w:val="nil"/>
              <w:bottom w:val="single" w:sz="4" w:space="0" w:color="auto"/>
              <w:right w:val="single" w:sz="4" w:space="0" w:color="auto"/>
            </w:tcBorders>
            <w:shd w:val="clear" w:color="000000" w:fill="FFFFFF"/>
            <w:noWrap/>
            <w:vAlign w:val="center"/>
            <w:hideMark/>
          </w:tcPr>
          <w:p w:rsidR="00DE4101" w:rsidRPr="00DE4101" w:rsidRDefault="00DE4101" w:rsidP="00DE4101">
            <w:pPr>
              <w:widowControl/>
              <w:jc w:val="center"/>
              <w:rPr>
                <w:rFonts w:ascii="宋体" w:eastAsia="宋体" w:hAnsi="宋体" w:cs="宋体"/>
                <w:kern w:val="0"/>
                <w:sz w:val="18"/>
                <w:szCs w:val="18"/>
              </w:rPr>
            </w:pPr>
            <w:r w:rsidRPr="00DE4101">
              <w:rPr>
                <w:rFonts w:ascii="宋体" w:eastAsia="宋体" w:hAnsi="宋体" w:cs="宋体" w:hint="eastAsia"/>
                <w:kern w:val="0"/>
                <w:sz w:val="18"/>
                <w:szCs w:val="18"/>
              </w:rPr>
              <w:t>机械工程学院</w:t>
            </w:r>
          </w:p>
        </w:tc>
        <w:tc>
          <w:tcPr>
            <w:tcW w:w="1276"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殷国栋</w:t>
            </w:r>
          </w:p>
        </w:tc>
      </w:tr>
      <w:tr w:rsidR="00DE4101" w:rsidRPr="00DE4101" w:rsidTr="00B12E5A">
        <w:trPr>
          <w:trHeight w:val="2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7</w:t>
            </w:r>
          </w:p>
        </w:tc>
        <w:tc>
          <w:tcPr>
            <w:tcW w:w="936"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 xml:space="preserve">2018_014  </w:t>
            </w:r>
          </w:p>
        </w:tc>
        <w:tc>
          <w:tcPr>
            <w:tcW w:w="3139"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left"/>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苏州恒美电子科技股份有限公司</w:t>
            </w:r>
          </w:p>
        </w:tc>
        <w:tc>
          <w:tcPr>
            <w:tcW w:w="1843" w:type="dxa"/>
            <w:tcBorders>
              <w:top w:val="nil"/>
              <w:left w:val="nil"/>
              <w:bottom w:val="single" w:sz="4" w:space="0" w:color="auto"/>
              <w:right w:val="single" w:sz="4" w:space="0" w:color="auto"/>
            </w:tcBorders>
            <w:shd w:val="clear" w:color="000000" w:fill="FFFFFF"/>
            <w:vAlign w:val="center"/>
            <w:hideMark/>
          </w:tcPr>
          <w:p w:rsidR="00DE4101" w:rsidRPr="00DE4101" w:rsidRDefault="00DE4101" w:rsidP="00DE4101">
            <w:pPr>
              <w:widowControl/>
              <w:jc w:val="center"/>
              <w:rPr>
                <w:rFonts w:ascii="宋体" w:eastAsia="宋体" w:hAnsi="宋体" w:cs="宋体"/>
                <w:kern w:val="0"/>
                <w:sz w:val="18"/>
                <w:szCs w:val="18"/>
              </w:rPr>
            </w:pPr>
            <w:r w:rsidRPr="00DE4101">
              <w:rPr>
                <w:rFonts w:ascii="宋体" w:eastAsia="宋体" w:hAnsi="宋体" w:cs="宋体" w:hint="eastAsia"/>
                <w:kern w:val="0"/>
                <w:sz w:val="18"/>
                <w:szCs w:val="18"/>
              </w:rPr>
              <w:t>F 新能源与节能</w:t>
            </w:r>
          </w:p>
        </w:tc>
        <w:tc>
          <w:tcPr>
            <w:tcW w:w="850"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企业</w:t>
            </w:r>
          </w:p>
        </w:tc>
        <w:tc>
          <w:tcPr>
            <w:tcW w:w="1559" w:type="dxa"/>
            <w:tcBorders>
              <w:top w:val="nil"/>
              <w:left w:val="nil"/>
              <w:bottom w:val="single" w:sz="4" w:space="0" w:color="auto"/>
              <w:right w:val="single" w:sz="4" w:space="0" w:color="auto"/>
            </w:tcBorders>
            <w:shd w:val="clear" w:color="000000" w:fill="FFFFFF"/>
            <w:vAlign w:val="center"/>
            <w:hideMark/>
          </w:tcPr>
          <w:p w:rsidR="00DE4101" w:rsidRPr="00DE4101" w:rsidRDefault="00DE4101" w:rsidP="00DE4101">
            <w:pPr>
              <w:widowControl/>
              <w:jc w:val="center"/>
              <w:rPr>
                <w:rFonts w:ascii="宋体" w:eastAsia="宋体" w:hAnsi="宋体" w:cs="宋体"/>
                <w:kern w:val="0"/>
                <w:sz w:val="18"/>
                <w:szCs w:val="18"/>
              </w:rPr>
            </w:pPr>
            <w:r w:rsidRPr="00DE4101">
              <w:rPr>
                <w:rFonts w:ascii="宋体" w:eastAsia="宋体" w:hAnsi="宋体" w:cs="宋体" w:hint="eastAsia"/>
                <w:kern w:val="0"/>
                <w:sz w:val="18"/>
                <w:szCs w:val="18"/>
              </w:rPr>
              <w:t>机械工程学院</w:t>
            </w:r>
          </w:p>
        </w:tc>
        <w:tc>
          <w:tcPr>
            <w:tcW w:w="1276"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周怡君</w:t>
            </w:r>
          </w:p>
        </w:tc>
      </w:tr>
      <w:tr w:rsidR="00DE4101" w:rsidRPr="00DE4101" w:rsidTr="00B12E5A">
        <w:trPr>
          <w:trHeight w:val="2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8</w:t>
            </w:r>
          </w:p>
        </w:tc>
        <w:tc>
          <w:tcPr>
            <w:tcW w:w="936"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 xml:space="preserve">2018_015  </w:t>
            </w:r>
          </w:p>
        </w:tc>
        <w:tc>
          <w:tcPr>
            <w:tcW w:w="3139"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left"/>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江苏省华</w:t>
            </w:r>
            <w:proofErr w:type="gramStart"/>
            <w:r w:rsidRPr="00DE4101">
              <w:rPr>
                <w:rFonts w:ascii="宋体" w:eastAsia="宋体" w:hAnsi="宋体" w:cs="宋体" w:hint="eastAsia"/>
                <w:color w:val="000000"/>
                <w:kern w:val="0"/>
                <w:sz w:val="18"/>
                <w:szCs w:val="18"/>
              </w:rPr>
              <w:t>星医疗</w:t>
            </w:r>
            <w:proofErr w:type="gramEnd"/>
            <w:r w:rsidRPr="00DE4101">
              <w:rPr>
                <w:rFonts w:ascii="宋体" w:eastAsia="宋体" w:hAnsi="宋体" w:cs="宋体" w:hint="eastAsia"/>
                <w:color w:val="000000"/>
                <w:kern w:val="0"/>
                <w:sz w:val="18"/>
                <w:szCs w:val="18"/>
              </w:rPr>
              <w:t>器械实业有限公司</w:t>
            </w:r>
          </w:p>
        </w:tc>
        <w:tc>
          <w:tcPr>
            <w:tcW w:w="1843" w:type="dxa"/>
            <w:tcBorders>
              <w:top w:val="nil"/>
              <w:left w:val="nil"/>
              <w:bottom w:val="single" w:sz="4" w:space="0" w:color="auto"/>
              <w:right w:val="single" w:sz="4" w:space="0" w:color="auto"/>
            </w:tcBorders>
            <w:shd w:val="clear" w:color="000000" w:fill="FFFFFF"/>
            <w:noWrap/>
            <w:vAlign w:val="center"/>
            <w:hideMark/>
          </w:tcPr>
          <w:p w:rsidR="00DE4101" w:rsidRPr="00DE4101" w:rsidRDefault="00DE4101" w:rsidP="00DE4101">
            <w:pPr>
              <w:widowControl/>
              <w:jc w:val="center"/>
              <w:rPr>
                <w:rFonts w:ascii="宋体" w:eastAsia="宋体" w:hAnsi="宋体" w:cs="宋体"/>
                <w:kern w:val="0"/>
                <w:sz w:val="18"/>
                <w:szCs w:val="18"/>
              </w:rPr>
            </w:pPr>
            <w:r w:rsidRPr="00DE4101">
              <w:rPr>
                <w:rFonts w:ascii="宋体" w:eastAsia="宋体" w:hAnsi="宋体" w:cs="宋体" w:hint="eastAsia"/>
                <w:kern w:val="0"/>
                <w:sz w:val="18"/>
                <w:szCs w:val="18"/>
              </w:rPr>
              <w:t>生物医药</w:t>
            </w:r>
          </w:p>
        </w:tc>
        <w:tc>
          <w:tcPr>
            <w:tcW w:w="850"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企业</w:t>
            </w:r>
          </w:p>
        </w:tc>
        <w:tc>
          <w:tcPr>
            <w:tcW w:w="1559" w:type="dxa"/>
            <w:tcBorders>
              <w:top w:val="nil"/>
              <w:left w:val="nil"/>
              <w:bottom w:val="single" w:sz="4" w:space="0" w:color="auto"/>
              <w:right w:val="single" w:sz="4" w:space="0" w:color="auto"/>
            </w:tcBorders>
            <w:shd w:val="clear" w:color="000000" w:fill="FFFFFF"/>
            <w:noWrap/>
            <w:vAlign w:val="center"/>
            <w:hideMark/>
          </w:tcPr>
          <w:p w:rsidR="00DE4101" w:rsidRPr="00DE4101" w:rsidRDefault="00DE4101" w:rsidP="00DE4101">
            <w:pPr>
              <w:widowControl/>
              <w:jc w:val="center"/>
              <w:rPr>
                <w:rFonts w:ascii="宋体" w:eastAsia="宋体" w:hAnsi="宋体" w:cs="宋体"/>
                <w:kern w:val="0"/>
                <w:sz w:val="18"/>
                <w:szCs w:val="18"/>
              </w:rPr>
            </w:pPr>
            <w:r w:rsidRPr="00DE4101">
              <w:rPr>
                <w:rFonts w:ascii="宋体" w:eastAsia="宋体" w:hAnsi="宋体" w:cs="宋体" w:hint="eastAsia"/>
                <w:kern w:val="0"/>
                <w:sz w:val="18"/>
                <w:szCs w:val="18"/>
              </w:rPr>
              <w:t>机械工程学院</w:t>
            </w:r>
          </w:p>
        </w:tc>
        <w:tc>
          <w:tcPr>
            <w:tcW w:w="1276"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程洁</w:t>
            </w:r>
          </w:p>
        </w:tc>
      </w:tr>
      <w:tr w:rsidR="00DE4101" w:rsidRPr="00DE4101" w:rsidTr="00B12E5A">
        <w:trPr>
          <w:trHeight w:val="2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9</w:t>
            </w:r>
          </w:p>
        </w:tc>
        <w:tc>
          <w:tcPr>
            <w:tcW w:w="936"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 xml:space="preserve">2018_016  </w:t>
            </w:r>
          </w:p>
        </w:tc>
        <w:tc>
          <w:tcPr>
            <w:tcW w:w="3139"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left"/>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中</w:t>
            </w:r>
            <w:proofErr w:type="gramStart"/>
            <w:r w:rsidRPr="00DE4101">
              <w:rPr>
                <w:rFonts w:ascii="宋体" w:eastAsia="宋体" w:hAnsi="宋体" w:cs="宋体" w:hint="eastAsia"/>
                <w:color w:val="000000"/>
                <w:kern w:val="0"/>
                <w:sz w:val="18"/>
                <w:szCs w:val="18"/>
              </w:rPr>
              <w:t>设设计</w:t>
            </w:r>
            <w:proofErr w:type="gramEnd"/>
            <w:r w:rsidRPr="00DE4101">
              <w:rPr>
                <w:rFonts w:ascii="宋体" w:eastAsia="宋体" w:hAnsi="宋体" w:cs="宋体" w:hint="eastAsia"/>
                <w:color w:val="000000"/>
                <w:kern w:val="0"/>
                <w:sz w:val="18"/>
                <w:szCs w:val="18"/>
              </w:rPr>
              <w:t>集团股份有限公司</w:t>
            </w:r>
          </w:p>
        </w:tc>
        <w:tc>
          <w:tcPr>
            <w:tcW w:w="1843" w:type="dxa"/>
            <w:tcBorders>
              <w:top w:val="nil"/>
              <w:left w:val="nil"/>
              <w:bottom w:val="single" w:sz="4" w:space="0" w:color="auto"/>
              <w:right w:val="single" w:sz="4" w:space="0" w:color="auto"/>
            </w:tcBorders>
            <w:shd w:val="clear" w:color="000000" w:fill="FFFFFF"/>
            <w:vAlign w:val="center"/>
            <w:hideMark/>
          </w:tcPr>
          <w:p w:rsidR="00DE4101" w:rsidRPr="00DE4101" w:rsidRDefault="00DE4101" w:rsidP="00DE4101">
            <w:pPr>
              <w:widowControl/>
              <w:jc w:val="center"/>
              <w:rPr>
                <w:rFonts w:ascii="宋体" w:eastAsia="宋体" w:hAnsi="宋体" w:cs="宋体"/>
                <w:kern w:val="0"/>
                <w:sz w:val="18"/>
                <w:szCs w:val="18"/>
              </w:rPr>
            </w:pPr>
            <w:r w:rsidRPr="00DE4101">
              <w:rPr>
                <w:rFonts w:ascii="宋体" w:eastAsia="宋体" w:hAnsi="宋体" w:cs="宋体" w:hint="eastAsia"/>
                <w:kern w:val="0"/>
                <w:sz w:val="18"/>
                <w:szCs w:val="18"/>
              </w:rPr>
              <w:t>新能源与节能</w:t>
            </w:r>
          </w:p>
        </w:tc>
        <w:tc>
          <w:tcPr>
            <w:tcW w:w="850"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企业</w:t>
            </w:r>
          </w:p>
        </w:tc>
        <w:tc>
          <w:tcPr>
            <w:tcW w:w="1559" w:type="dxa"/>
            <w:tcBorders>
              <w:top w:val="nil"/>
              <w:left w:val="nil"/>
              <w:bottom w:val="single" w:sz="4" w:space="0" w:color="auto"/>
              <w:right w:val="single" w:sz="4" w:space="0" w:color="auto"/>
            </w:tcBorders>
            <w:shd w:val="clear" w:color="000000" w:fill="FFFFFF"/>
            <w:vAlign w:val="center"/>
            <w:hideMark/>
          </w:tcPr>
          <w:p w:rsidR="00DE4101" w:rsidRPr="00DE4101" w:rsidRDefault="00DE4101" w:rsidP="00DE4101">
            <w:pPr>
              <w:widowControl/>
              <w:jc w:val="center"/>
              <w:rPr>
                <w:rFonts w:ascii="宋体" w:eastAsia="宋体" w:hAnsi="宋体" w:cs="宋体"/>
                <w:kern w:val="0"/>
                <w:sz w:val="18"/>
                <w:szCs w:val="18"/>
              </w:rPr>
            </w:pPr>
            <w:r w:rsidRPr="00DE4101">
              <w:rPr>
                <w:rFonts w:ascii="宋体" w:eastAsia="宋体" w:hAnsi="宋体" w:cs="宋体" w:hint="eastAsia"/>
                <w:kern w:val="0"/>
                <w:sz w:val="18"/>
                <w:szCs w:val="18"/>
              </w:rPr>
              <w:t>能源与环境学院</w:t>
            </w:r>
          </w:p>
        </w:tc>
        <w:tc>
          <w:tcPr>
            <w:tcW w:w="1276"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陈振乾</w:t>
            </w:r>
          </w:p>
        </w:tc>
      </w:tr>
      <w:tr w:rsidR="00DE4101" w:rsidRPr="00DE4101" w:rsidTr="00B12E5A">
        <w:trPr>
          <w:trHeight w:val="2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10</w:t>
            </w:r>
          </w:p>
        </w:tc>
        <w:tc>
          <w:tcPr>
            <w:tcW w:w="936"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 xml:space="preserve">2018_017  </w:t>
            </w:r>
          </w:p>
        </w:tc>
        <w:tc>
          <w:tcPr>
            <w:tcW w:w="3139"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left"/>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南京大德减震科技有限公司</w:t>
            </w:r>
          </w:p>
        </w:tc>
        <w:tc>
          <w:tcPr>
            <w:tcW w:w="1843" w:type="dxa"/>
            <w:tcBorders>
              <w:top w:val="nil"/>
              <w:left w:val="nil"/>
              <w:bottom w:val="single" w:sz="4" w:space="0" w:color="auto"/>
              <w:right w:val="single" w:sz="4" w:space="0" w:color="auto"/>
            </w:tcBorders>
            <w:shd w:val="clear" w:color="000000" w:fill="FFFFFF"/>
            <w:vAlign w:val="center"/>
            <w:hideMark/>
          </w:tcPr>
          <w:p w:rsidR="00DE4101" w:rsidRPr="00DE4101" w:rsidRDefault="00DE4101" w:rsidP="00DE4101">
            <w:pPr>
              <w:widowControl/>
              <w:jc w:val="center"/>
              <w:rPr>
                <w:rFonts w:ascii="宋体" w:eastAsia="宋体" w:hAnsi="宋体" w:cs="宋体"/>
                <w:kern w:val="0"/>
                <w:sz w:val="18"/>
                <w:szCs w:val="18"/>
              </w:rPr>
            </w:pPr>
            <w:r w:rsidRPr="00DE4101">
              <w:rPr>
                <w:rFonts w:ascii="宋体" w:eastAsia="宋体" w:hAnsi="宋体" w:cs="宋体" w:hint="eastAsia"/>
                <w:kern w:val="0"/>
                <w:sz w:val="18"/>
                <w:szCs w:val="18"/>
              </w:rPr>
              <w:t>其他</w:t>
            </w:r>
          </w:p>
        </w:tc>
        <w:tc>
          <w:tcPr>
            <w:tcW w:w="850"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企业</w:t>
            </w:r>
          </w:p>
        </w:tc>
        <w:tc>
          <w:tcPr>
            <w:tcW w:w="1559" w:type="dxa"/>
            <w:tcBorders>
              <w:top w:val="nil"/>
              <w:left w:val="nil"/>
              <w:bottom w:val="single" w:sz="4" w:space="0" w:color="auto"/>
              <w:right w:val="single" w:sz="4" w:space="0" w:color="auto"/>
            </w:tcBorders>
            <w:shd w:val="clear" w:color="000000" w:fill="FFFFFF"/>
            <w:vAlign w:val="center"/>
            <w:hideMark/>
          </w:tcPr>
          <w:p w:rsidR="00DE4101" w:rsidRPr="00DE4101" w:rsidRDefault="00DE4101" w:rsidP="00DE4101">
            <w:pPr>
              <w:widowControl/>
              <w:jc w:val="center"/>
              <w:rPr>
                <w:rFonts w:ascii="宋体" w:eastAsia="宋体" w:hAnsi="宋体" w:cs="宋体"/>
                <w:kern w:val="0"/>
                <w:sz w:val="18"/>
                <w:szCs w:val="18"/>
              </w:rPr>
            </w:pPr>
            <w:r w:rsidRPr="00DE4101">
              <w:rPr>
                <w:rFonts w:ascii="宋体" w:eastAsia="宋体" w:hAnsi="宋体" w:cs="宋体" w:hint="eastAsia"/>
                <w:kern w:val="0"/>
                <w:sz w:val="18"/>
                <w:szCs w:val="18"/>
              </w:rPr>
              <w:t>土木工程学院</w:t>
            </w:r>
          </w:p>
        </w:tc>
        <w:tc>
          <w:tcPr>
            <w:tcW w:w="1276"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proofErr w:type="gramStart"/>
            <w:r w:rsidRPr="00DE4101">
              <w:rPr>
                <w:rFonts w:ascii="宋体" w:eastAsia="宋体" w:hAnsi="宋体" w:cs="宋体" w:hint="eastAsia"/>
                <w:color w:val="000000"/>
                <w:kern w:val="0"/>
                <w:sz w:val="18"/>
                <w:szCs w:val="18"/>
              </w:rPr>
              <w:t>舒赣平</w:t>
            </w:r>
            <w:proofErr w:type="gramEnd"/>
          </w:p>
        </w:tc>
      </w:tr>
      <w:tr w:rsidR="00DE4101" w:rsidRPr="00DE4101" w:rsidTr="00B12E5A">
        <w:trPr>
          <w:trHeight w:val="2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11</w:t>
            </w:r>
          </w:p>
        </w:tc>
        <w:tc>
          <w:tcPr>
            <w:tcW w:w="936"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 xml:space="preserve">2018_018 </w:t>
            </w:r>
          </w:p>
        </w:tc>
        <w:tc>
          <w:tcPr>
            <w:tcW w:w="3139"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left"/>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 xml:space="preserve">江苏丰海新能源工程技术有限公司 </w:t>
            </w:r>
          </w:p>
        </w:tc>
        <w:tc>
          <w:tcPr>
            <w:tcW w:w="1843" w:type="dxa"/>
            <w:tcBorders>
              <w:top w:val="nil"/>
              <w:left w:val="nil"/>
              <w:bottom w:val="single" w:sz="4" w:space="0" w:color="auto"/>
              <w:right w:val="single" w:sz="4" w:space="0" w:color="auto"/>
            </w:tcBorders>
            <w:shd w:val="clear" w:color="000000" w:fill="FFFFFF"/>
            <w:vAlign w:val="center"/>
            <w:hideMark/>
          </w:tcPr>
          <w:p w:rsidR="00DE4101" w:rsidRPr="00DE4101" w:rsidRDefault="00DE4101" w:rsidP="00DE4101">
            <w:pPr>
              <w:widowControl/>
              <w:jc w:val="center"/>
              <w:rPr>
                <w:rFonts w:ascii="宋体" w:eastAsia="宋体" w:hAnsi="宋体" w:cs="宋体"/>
                <w:kern w:val="0"/>
                <w:sz w:val="18"/>
                <w:szCs w:val="18"/>
              </w:rPr>
            </w:pPr>
            <w:r w:rsidRPr="00DE4101">
              <w:rPr>
                <w:rFonts w:ascii="宋体" w:eastAsia="宋体" w:hAnsi="宋体" w:cs="宋体" w:hint="eastAsia"/>
                <w:kern w:val="0"/>
                <w:sz w:val="18"/>
                <w:szCs w:val="18"/>
              </w:rPr>
              <w:t>新能源与节能</w:t>
            </w:r>
          </w:p>
        </w:tc>
        <w:tc>
          <w:tcPr>
            <w:tcW w:w="850"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企业</w:t>
            </w:r>
          </w:p>
        </w:tc>
        <w:tc>
          <w:tcPr>
            <w:tcW w:w="1559" w:type="dxa"/>
            <w:tcBorders>
              <w:top w:val="nil"/>
              <w:left w:val="nil"/>
              <w:bottom w:val="single" w:sz="4" w:space="0" w:color="auto"/>
              <w:right w:val="single" w:sz="4" w:space="0" w:color="auto"/>
            </w:tcBorders>
            <w:shd w:val="clear" w:color="000000" w:fill="FFFFFF"/>
            <w:vAlign w:val="center"/>
            <w:hideMark/>
          </w:tcPr>
          <w:p w:rsidR="00DE4101" w:rsidRPr="00DE4101" w:rsidRDefault="00DE4101" w:rsidP="00DE4101">
            <w:pPr>
              <w:widowControl/>
              <w:jc w:val="center"/>
              <w:rPr>
                <w:rFonts w:ascii="宋体" w:eastAsia="宋体" w:hAnsi="宋体" w:cs="宋体"/>
                <w:kern w:val="0"/>
                <w:sz w:val="18"/>
                <w:szCs w:val="18"/>
              </w:rPr>
            </w:pPr>
            <w:r w:rsidRPr="00DE4101">
              <w:rPr>
                <w:rFonts w:ascii="宋体" w:eastAsia="宋体" w:hAnsi="宋体" w:cs="宋体" w:hint="eastAsia"/>
                <w:kern w:val="0"/>
                <w:sz w:val="18"/>
                <w:szCs w:val="18"/>
              </w:rPr>
              <w:t>自动化学院</w:t>
            </w:r>
          </w:p>
        </w:tc>
        <w:tc>
          <w:tcPr>
            <w:tcW w:w="1276"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章国宝</w:t>
            </w:r>
          </w:p>
        </w:tc>
      </w:tr>
      <w:tr w:rsidR="00DE4101" w:rsidRPr="00DE4101" w:rsidTr="00B12E5A">
        <w:trPr>
          <w:trHeight w:val="2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12</w:t>
            </w:r>
          </w:p>
        </w:tc>
        <w:tc>
          <w:tcPr>
            <w:tcW w:w="936"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 xml:space="preserve">2018_019  </w:t>
            </w:r>
          </w:p>
        </w:tc>
        <w:tc>
          <w:tcPr>
            <w:tcW w:w="3139"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left"/>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江苏苏港和顺生物科技有限公司</w:t>
            </w:r>
          </w:p>
        </w:tc>
        <w:tc>
          <w:tcPr>
            <w:tcW w:w="1843" w:type="dxa"/>
            <w:tcBorders>
              <w:top w:val="nil"/>
              <w:left w:val="nil"/>
              <w:bottom w:val="single" w:sz="4" w:space="0" w:color="auto"/>
              <w:right w:val="single" w:sz="4" w:space="0" w:color="auto"/>
            </w:tcBorders>
            <w:shd w:val="clear" w:color="000000" w:fill="FFFFFF"/>
            <w:noWrap/>
            <w:vAlign w:val="center"/>
            <w:hideMark/>
          </w:tcPr>
          <w:p w:rsidR="00DE4101" w:rsidRPr="00DE4101" w:rsidRDefault="00DE4101" w:rsidP="00DE4101">
            <w:pPr>
              <w:widowControl/>
              <w:jc w:val="center"/>
              <w:rPr>
                <w:rFonts w:ascii="宋体" w:eastAsia="宋体" w:hAnsi="宋体" w:cs="宋体"/>
                <w:kern w:val="0"/>
                <w:sz w:val="18"/>
                <w:szCs w:val="18"/>
              </w:rPr>
            </w:pPr>
            <w:r w:rsidRPr="00DE4101">
              <w:rPr>
                <w:rFonts w:ascii="宋体" w:eastAsia="宋体" w:hAnsi="宋体" w:cs="宋体" w:hint="eastAsia"/>
                <w:kern w:val="0"/>
                <w:sz w:val="18"/>
                <w:szCs w:val="18"/>
              </w:rPr>
              <w:t>现代农业</w:t>
            </w:r>
          </w:p>
        </w:tc>
        <w:tc>
          <w:tcPr>
            <w:tcW w:w="850"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企业</w:t>
            </w:r>
          </w:p>
        </w:tc>
        <w:tc>
          <w:tcPr>
            <w:tcW w:w="1559" w:type="dxa"/>
            <w:tcBorders>
              <w:top w:val="nil"/>
              <w:left w:val="nil"/>
              <w:bottom w:val="single" w:sz="4" w:space="0" w:color="auto"/>
              <w:right w:val="single" w:sz="4" w:space="0" w:color="auto"/>
            </w:tcBorders>
            <w:shd w:val="clear" w:color="000000" w:fill="FFFFFF"/>
            <w:noWrap/>
            <w:vAlign w:val="center"/>
            <w:hideMark/>
          </w:tcPr>
          <w:p w:rsidR="00DE4101" w:rsidRPr="00DE4101" w:rsidRDefault="00DE4101" w:rsidP="00DE4101">
            <w:pPr>
              <w:widowControl/>
              <w:jc w:val="center"/>
              <w:rPr>
                <w:rFonts w:ascii="宋体" w:eastAsia="宋体" w:hAnsi="宋体" w:cs="宋体"/>
                <w:kern w:val="0"/>
                <w:sz w:val="18"/>
                <w:szCs w:val="18"/>
              </w:rPr>
            </w:pPr>
            <w:r w:rsidRPr="00DE4101">
              <w:rPr>
                <w:rFonts w:ascii="宋体" w:eastAsia="宋体" w:hAnsi="宋体" w:cs="宋体" w:hint="eastAsia"/>
                <w:kern w:val="0"/>
                <w:sz w:val="18"/>
                <w:szCs w:val="18"/>
              </w:rPr>
              <w:t>自动化学院</w:t>
            </w:r>
          </w:p>
        </w:tc>
        <w:tc>
          <w:tcPr>
            <w:tcW w:w="1276"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章国宝</w:t>
            </w:r>
          </w:p>
        </w:tc>
      </w:tr>
      <w:tr w:rsidR="00DE4101" w:rsidRPr="00DE4101" w:rsidTr="00B12E5A">
        <w:trPr>
          <w:trHeight w:val="45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13</w:t>
            </w:r>
          </w:p>
        </w:tc>
        <w:tc>
          <w:tcPr>
            <w:tcW w:w="936"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 xml:space="preserve">2018_020  </w:t>
            </w:r>
          </w:p>
        </w:tc>
        <w:tc>
          <w:tcPr>
            <w:tcW w:w="3139"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left"/>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江苏鑫信润科技股份有限公司</w:t>
            </w:r>
          </w:p>
        </w:tc>
        <w:tc>
          <w:tcPr>
            <w:tcW w:w="1843" w:type="dxa"/>
            <w:tcBorders>
              <w:top w:val="nil"/>
              <w:left w:val="nil"/>
              <w:bottom w:val="single" w:sz="4" w:space="0" w:color="auto"/>
              <w:right w:val="single" w:sz="4" w:space="0" w:color="auto"/>
            </w:tcBorders>
            <w:shd w:val="clear" w:color="000000" w:fill="FFFFFF"/>
            <w:noWrap/>
            <w:vAlign w:val="center"/>
            <w:hideMark/>
          </w:tcPr>
          <w:p w:rsidR="00DE4101" w:rsidRPr="00DE4101" w:rsidRDefault="00DE4101" w:rsidP="00DE4101">
            <w:pPr>
              <w:widowControl/>
              <w:jc w:val="center"/>
              <w:rPr>
                <w:rFonts w:ascii="宋体" w:eastAsia="宋体" w:hAnsi="宋体" w:cs="宋体"/>
                <w:kern w:val="0"/>
                <w:sz w:val="18"/>
                <w:szCs w:val="18"/>
              </w:rPr>
            </w:pPr>
            <w:r w:rsidRPr="00DE4101">
              <w:rPr>
                <w:rFonts w:ascii="宋体" w:eastAsia="宋体" w:hAnsi="宋体" w:cs="宋体" w:hint="eastAsia"/>
                <w:kern w:val="0"/>
                <w:sz w:val="18"/>
                <w:szCs w:val="18"/>
              </w:rPr>
              <w:t>现代制造</w:t>
            </w:r>
          </w:p>
        </w:tc>
        <w:tc>
          <w:tcPr>
            <w:tcW w:w="850"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企业</w:t>
            </w:r>
          </w:p>
        </w:tc>
        <w:tc>
          <w:tcPr>
            <w:tcW w:w="1559" w:type="dxa"/>
            <w:tcBorders>
              <w:top w:val="nil"/>
              <w:left w:val="nil"/>
              <w:bottom w:val="single" w:sz="4" w:space="0" w:color="auto"/>
              <w:right w:val="single" w:sz="4" w:space="0" w:color="auto"/>
            </w:tcBorders>
            <w:shd w:val="clear" w:color="000000" w:fill="FFFFFF"/>
            <w:vAlign w:val="center"/>
            <w:hideMark/>
          </w:tcPr>
          <w:p w:rsidR="00DE4101" w:rsidRPr="00DE4101" w:rsidRDefault="00DE4101" w:rsidP="00DE4101">
            <w:pPr>
              <w:widowControl/>
              <w:jc w:val="center"/>
              <w:rPr>
                <w:rFonts w:ascii="宋体" w:eastAsia="宋体" w:hAnsi="宋体" w:cs="宋体"/>
                <w:kern w:val="0"/>
                <w:sz w:val="18"/>
                <w:szCs w:val="18"/>
              </w:rPr>
            </w:pPr>
            <w:r w:rsidRPr="00DE4101">
              <w:rPr>
                <w:rFonts w:ascii="宋体" w:eastAsia="宋体" w:hAnsi="宋体" w:cs="宋体" w:hint="eastAsia"/>
                <w:kern w:val="0"/>
                <w:sz w:val="18"/>
                <w:szCs w:val="18"/>
              </w:rPr>
              <w:t>材料科学与</w:t>
            </w:r>
            <w:r w:rsidRPr="00DE4101">
              <w:rPr>
                <w:rFonts w:ascii="宋体" w:eastAsia="宋体" w:hAnsi="宋体" w:cs="宋体" w:hint="eastAsia"/>
                <w:kern w:val="0"/>
                <w:sz w:val="18"/>
                <w:szCs w:val="18"/>
              </w:rPr>
              <w:br/>
              <w:t>工程学院</w:t>
            </w:r>
          </w:p>
        </w:tc>
        <w:tc>
          <w:tcPr>
            <w:tcW w:w="1276"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储成林</w:t>
            </w:r>
          </w:p>
        </w:tc>
      </w:tr>
      <w:tr w:rsidR="00DE4101" w:rsidRPr="00DE4101" w:rsidTr="00B12E5A">
        <w:trPr>
          <w:trHeight w:val="45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14</w:t>
            </w:r>
          </w:p>
        </w:tc>
        <w:tc>
          <w:tcPr>
            <w:tcW w:w="936"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 xml:space="preserve">2018_021  </w:t>
            </w:r>
          </w:p>
        </w:tc>
        <w:tc>
          <w:tcPr>
            <w:tcW w:w="3139"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left"/>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常州威克医疗器械有限公司</w:t>
            </w:r>
          </w:p>
        </w:tc>
        <w:tc>
          <w:tcPr>
            <w:tcW w:w="1843" w:type="dxa"/>
            <w:tcBorders>
              <w:top w:val="nil"/>
              <w:left w:val="nil"/>
              <w:bottom w:val="single" w:sz="4" w:space="0" w:color="auto"/>
              <w:right w:val="single" w:sz="4" w:space="0" w:color="auto"/>
            </w:tcBorders>
            <w:shd w:val="clear" w:color="000000" w:fill="FFFFFF"/>
            <w:vAlign w:val="center"/>
            <w:hideMark/>
          </w:tcPr>
          <w:p w:rsidR="00DE4101" w:rsidRPr="00DE4101" w:rsidRDefault="00DE4101" w:rsidP="00DE4101">
            <w:pPr>
              <w:widowControl/>
              <w:jc w:val="center"/>
              <w:rPr>
                <w:rFonts w:ascii="宋体" w:eastAsia="宋体" w:hAnsi="宋体" w:cs="宋体"/>
                <w:kern w:val="0"/>
                <w:sz w:val="18"/>
                <w:szCs w:val="18"/>
              </w:rPr>
            </w:pPr>
            <w:r w:rsidRPr="00DE4101">
              <w:rPr>
                <w:rFonts w:ascii="宋体" w:eastAsia="宋体" w:hAnsi="宋体" w:cs="宋体" w:hint="eastAsia"/>
                <w:kern w:val="0"/>
                <w:sz w:val="18"/>
                <w:szCs w:val="18"/>
              </w:rPr>
              <w:t>生物医药（外科器械）</w:t>
            </w:r>
          </w:p>
        </w:tc>
        <w:tc>
          <w:tcPr>
            <w:tcW w:w="850"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企业</w:t>
            </w:r>
          </w:p>
        </w:tc>
        <w:tc>
          <w:tcPr>
            <w:tcW w:w="1559" w:type="dxa"/>
            <w:tcBorders>
              <w:top w:val="nil"/>
              <w:left w:val="nil"/>
              <w:bottom w:val="single" w:sz="4" w:space="0" w:color="auto"/>
              <w:right w:val="single" w:sz="4" w:space="0" w:color="auto"/>
            </w:tcBorders>
            <w:shd w:val="clear" w:color="000000" w:fill="FFFFFF"/>
            <w:vAlign w:val="center"/>
            <w:hideMark/>
          </w:tcPr>
          <w:p w:rsidR="00DE4101" w:rsidRPr="00DE4101" w:rsidRDefault="00DE4101" w:rsidP="00DE4101">
            <w:pPr>
              <w:widowControl/>
              <w:jc w:val="center"/>
              <w:rPr>
                <w:rFonts w:ascii="宋体" w:eastAsia="宋体" w:hAnsi="宋体" w:cs="宋体"/>
                <w:kern w:val="0"/>
                <w:sz w:val="18"/>
                <w:szCs w:val="18"/>
              </w:rPr>
            </w:pPr>
            <w:r w:rsidRPr="00DE4101">
              <w:rPr>
                <w:rFonts w:ascii="宋体" w:eastAsia="宋体" w:hAnsi="宋体" w:cs="宋体" w:hint="eastAsia"/>
                <w:kern w:val="0"/>
                <w:sz w:val="18"/>
                <w:szCs w:val="18"/>
              </w:rPr>
              <w:t>材料科学与</w:t>
            </w:r>
            <w:r w:rsidRPr="00DE4101">
              <w:rPr>
                <w:rFonts w:ascii="宋体" w:eastAsia="宋体" w:hAnsi="宋体" w:cs="宋体" w:hint="eastAsia"/>
                <w:kern w:val="0"/>
                <w:sz w:val="18"/>
                <w:szCs w:val="18"/>
              </w:rPr>
              <w:br/>
              <w:t>工程学院</w:t>
            </w:r>
          </w:p>
        </w:tc>
        <w:tc>
          <w:tcPr>
            <w:tcW w:w="1276"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薛烽</w:t>
            </w:r>
          </w:p>
        </w:tc>
      </w:tr>
      <w:tr w:rsidR="00DE4101" w:rsidRPr="00DE4101" w:rsidTr="00B12E5A">
        <w:trPr>
          <w:trHeight w:val="45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15</w:t>
            </w:r>
          </w:p>
        </w:tc>
        <w:tc>
          <w:tcPr>
            <w:tcW w:w="936"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 xml:space="preserve">2018_022  </w:t>
            </w:r>
          </w:p>
        </w:tc>
        <w:tc>
          <w:tcPr>
            <w:tcW w:w="3139"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left"/>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南京嘉翼精密机器制造股份有限公司</w:t>
            </w:r>
          </w:p>
        </w:tc>
        <w:tc>
          <w:tcPr>
            <w:tcW w:w="1843" w:type="dxa"/>
            <w:tcBorders>
              <w:top w:val="nil"/>
              <w:left w:val="nil"/>
              <w:bottom w:val="single" w:sz="4" w:space="0" w:color="auto"/>
              <w:right w:val="single" w:sz="4" w:space="0" w:color="auto"/>
            </w:tcBorders>
            <w:shd w:val="clear" w:color="000000" w:fill="FFFFFF"/>
            <w:vAlign w:val="center"/>
            <w:hideMark/>
          </w:tcPr>
          <w:p w:rsidR="00DE4101" w:rsidRPr="00DE4101" w:rsidRDefault="00DE4101" w:rsidP="00DE4101">
            <w:pPr>
              <w:widowControl/>
              <w:jc w:val="center"/>
              <w:rPr>
                <w:rFonts w:ascii="宋体" w:eastAsia="宋体" w:hAnsi="宋体" w:cs="宋体"/>
                <w:kern w:val="0"/>
                <w:sz w:val="18"/>
                <w:szCs w:val="18"/>
              </w:rPr>
            </w:pPr>
            <w:r w:rsidRPr="00DE4101">
              <w:rPr>
                <w:rFonts w:ascii="宋体" w:eastAsia="宋体" w:hAnsi="宋体" w:cs="宋体" w:hint="eastAsia"/>
                <w:kern w:val="0"/>
                <w:sz w:val="18"/>
                <w:szCs w:val="18"/>
              </w:rPr>
              <w:t>现代制造</w:t>
            </w:r>
          </w:p>
        </w:tc>
        <w:tc>
          <w:tcPr>
            <w:tcW w:w="850"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企业</w:t>
            </w:r>
          </w:p>
        </w:tc>
        <w:tc>
          <w:tcPr>
            <w:tcW w:w="1559" w:type="dxa"/>
            <w:tcBorders>
              <w:top w:val="nil"/>
              <w:left w:val="nil"/>
              <w:bottom w:val="single" w:sz="4" w:space="0" w:color="auto"/>
              <w:right w:val="single" w:sz="4" w:space="0" w:color="auto"/>
            </w:tcBorders>
            <w:shd w:val="clear" w:color="000000" w:fill="FFFFFF"/>
            <w:vAlign w:val="center"/>
            <w:hideMark/>
          </w:tcPr>
          <w:p w:rsidR="00DE4101" w:rsidRPr="00DE4101" w:rsidRDefault="00DE4101" w:rsidP="00DE4101">
            <w:pPr>
              <w:widowControl/>
              <w:jc w:val="center"/>
              <w:rPr>
                <w:rFonts w:ascii="宋体" w:eastAsia="宋体" w:hAnsi="宋体" w:cs="宋体"/>
                <w:kern w:val="0"/>
                <w:sz w:val="18"/>
                <w:szCs w:val="18"/>
              </w:rPr>
            </w:pPr>
            <w:r w:rsidRPr="00DE4101">
              <w:rPr>
                <w:rFonts w:ascii="宋体" w:eastAsia="宋体" w:hAnsi="宋体" w:cs="宋体" w:hint="eastAsia"/>
                <w:kern w:val="0"/>
                <w:sz w:val="18"/>
                <w:szCs w:val="18"/>
              </w:rPr>
              <w:t>材料科学与</w:t>
            </w:r>
            <w:r w:rsidRPr="00DE4101">
              <w:rPr>
                <w:rFonts w:ascii="宋体" w:eastAsia="宋体" w:hAnsi="宋体" w:cs="宋体" w:hint="eastAsia"/>
                <w:kern w:val="0"/>
                <w:sz w:val="18"/>
                <w:szCs w:val="18"/>
              </w:rPr>
              <w:br/>
              <w:t>工程学院</w:t>
            </w:r>
          </w:p>
        </w:tc>
        <w:tc>
          <w:tcPr>
            <w:tcW w:w="1276"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张亚梅</w:t>
            </w:r>
          </w:p>
        </w:tc>
      </w:tr>
      <w:tr w:rsidR="00DE4101" w:rsidRPr="00DE4101" w:rsidTr="00B12E5A">
        <w:trPr>
          <w:trHeight w:val="2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16</w:t>
            </w:r>
          </w:p>
        </w:tc>
        <w:tc>
          <w:tcPr>
            <w:tcW w:w="936"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 xml:space="preserve">2018_023  </w:t>
            </w:r>
          </w:p>
        </w:tc>
        <w:tc>
          <w:tcPr>
            <w:tcW w:w="3139"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left"/>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江苏金源高端装备股份有限公司</w:t>
            </w:r>
          </w:p>
        </w:tc>
        <w:tc>
          <w:tcPr>
            <w:tcW w:w="1843" w:type="dxa"/>
            <w:tcBorders>
              <w:top w:val="nil"/>
              <w:left w:val="nil"/>
              <w:bottom w:val="single" w:sz="4" w:space="0" w:color="auto"/>
              <w:right w:val="single" w:sz="4" w:space="0" w:color="auto"/>
            </w:tcBorders>
            <w:shd w:val="clear" w:color="000000" w:fill="FFFFFF"/>
            <w:vAlign w:val="center"/>
            <w:hideMark/>
          </w:tcPr>
          <w:p w:rsidR="00DE4101" w:rsidRPr="00DE4101" w:rsidRDefault="00DE4101" w:rsidP="00DE4101">
            <w:pPr>
              <w:widowControl/>
              <w:jc w:val="center"/>
              <w:rPr>
                <w:rFonts w:ascii="宋体" w:eastAsia="宋体" w:hAnsi="宋体" w:cs="宋体"/>
                <w:kern w:val="0"/>
                <w:sz w:val="18"/>
                <w:szCs w:val="18"/>
              </w:rPr>
            </w:pPr>
            <w:r w:rsidRPr="00DE4101">
              <w:rPr>
                <w:rFonts w:ascii="宋体" w:eastAsia="宋体" w:hAnsi="宋体" w:cs="宋体" w:hint="eastAsia"/>
                <w:kern w:val="0"/>
                <w:sz w:val="18"/>
                <w:szCs w:val="18"/>
              </w:rPr>
              <w:t>现代制造</w:t>
            </w:r>
          </w:p>
        </w:tc>
        <w:tc>
          <w:tcPr>
            <w:tcW w:w="850"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企业</w:t>
            </w:r>
          </w:p>
        </w:tc>
        <w:tc>
          <w:tcPr>
            <w:tcW w:w="1559" w:type="dxa"/>
            <w:tcBorders>
              <w:top w:val="nil"/>
              <w:left w:val="nil"/>
              <w:bottom w:val="single" w:sz="4" w:space="0" w:color="auto"/>
              <w:right w:val="single" w:sz="4" w:space="0" w:color="auto"/>
            </w:tcBorders>
            <w:shd w:val="clear" w:color="000000" w:fill="FFFFFF"/>
            <w:vAlign w:val="center"/>
            <w:hideMark/>
          </w:tcPr>
          <w:p w:rsidR="00DE4101" w:rsidRPr="00DE4101" w:rsidRDefault="00DE4101" w:rsidP="00DE4101">
            <w:pPr>
              <w:widowControl/>
              <w:jc w:val="center"/>
              <w:rPr>
                <w:rFonts w:ascii="宋体" w:eastAsia="宋体" w:hAnsi="宋体" w:cs="宋体"/>
                <w:kern w:val="0"/>
                <w:sz w:val="18"/>
                <w:szCs w:val="18"/>
              </w:rPr>
            </w:pPr>
            <w:r w:rsidRPr="00DE4101">
              <w:rPr>
                <w:rFonts w:ascii="宋体" w:eastAsia="宋体" w:hAnsi="宋体" w:cs="宋体" w:hint="eastAsia"/>
                <w:kern w:val="0"/>
                <w:sz w:val="18"/>
                <w:szCs w:val="18"/>
              </w:rPr>
              <w:t>电气工程学院</w:t>
            </w:r>
          </w:p>
        </w:tc>
        <w:tc>
          <w:tcPr>
            <w:tcW w:w="1276"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汤奕</w:t>
            </w:r>
          </w:p>
        </w:tc>
      </w:tr>
      <w:tr w:rsidR="00DE4101" w:rsidRPr="00DE4101" w:rsidTr="00B12E5A">
        <w:trPr>
          <w:trHeight w:val="2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17</w:t>
            </w:r>
          </w:p>
        </w:tc>
        <w:tc>
          <w:tcPr>
            <w:tcW w:w="936"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 xml:space="preserve">2018_024  </w:t>
            </w:r>
          </w:p>
        </w:tc>
        <w:tc>
          <w:tcPr>
            <w:tcW w:w="3139"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left"/>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江阴通利光电科技有限公司</w:t>
            </w:r>
          </w:p>
        </w:tc>
        <w:tc>
          <w:tcPr>
            <w:tcW w:w="1843" w:type="dxa"/>
            <w:tcBorders>
              <w:top w:val="nil"/>
              <w:left w:val="nil"/>
              <w:bottom w:val="single" w:sz="4" w:space="0" w:color="auto"/>
              <w:right w:val="single" w:sz="4" w:space="0" w:color="auto"/>
            </w:tcBorders>
            <w:shd w:val="clear" w:color="000000" w:fill="FFFFFF"/>
            <w:vAlign w:val="center"/>
            <w:hideMark/>
          </w:tcPr>
          <w:p w:rsidR="00DE4101" w:rsidRPr="00DE4101" w:rsidRDefault="00DE4101" w:rsidP="00DE4101">
            <w:pPr>
              <w:widowControl/>
              <w:jc w:val="center"/>
              <w:rPr>
                <w:rFonts w:ascii="宋体" w:eastAsia="宋体" w:hAnsi="宋体" w:cs="宋体"/>
                <w:kern w:val="0"/>
                <w:sz w:val="18"/>
                <w:szCs w:val="18"/>
              </w:rPr>
            </w:pPr>
            <w:r w:rsidRPr="00DE4101">
              <w:rPr>
                <w:rFonts w:ascii="宋体" w:eastAsia="宋体" w:hAnsi="宋体" w:cs="宋体" w:hint="eastAsia"/>
                <w:kern w:val="0"/>
                <w:sz w:val="18"/>
                <w:szCs w:val="18"/>
              </w:rPr>
              <w:t xml:space="preserve"> 新材料</w:t>
            </w:r>
          </w:p>
        </w:tc>
        <w:tc>
          <w:tcPr>
            <w:tcW w:w="850"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企业</w:t>
            </w:r>
          </w:p>
        </w:tc>
        <w:tc>
          <w:tcPr>
            <w:tcW w:w="1559" w:type="dxa"/>
            <w:tcBorders>
              <w:top w:val="nil"/>
              <w:left w:val="nil"/>
              <w:bottom w:val="single" w:sz="4" w:space="0" w:color="auto"/>
              <w:right w:val="single" w:sz="4" w:space="0" w:color="auto"/>
            </w:tcBorders>
            <w:shd w:val="clear" w:color="000000" w:fill="FFFFFF"/>
            <w:vAlign w:val="center"/>
            <w:hideMark/>
          </w:tcPr>
          <w:p w:rsidR="00DE4101" w:rsidRPr="00DE4101" w:rsidRDefault="00DE4101" w:rsidP="00DE4101">
            <w:pPr>
              <w:widowControl/>
              <w:jc w:val="center"/>
              <w:rPr>
                <w:rFonts w:ascii="宋体" w:eastAsia="宋体" w:hAnsi="宋体" w:cs="宋体"/>
                <w:kern w:val="0"/>
                <w:sz w:val="18"/>
                <w:szCs w:val="18"/>
              </w:rPr>
            </w:pPr>
            <w:r w:rsidRPr="00DE4101">
              <w:rPr>
                <w:rFonts w:ascii="宋体" w:eastAsia="宋体" w:hAnsi="宋体" w:cs="宋体" w:hint="eastAsia"/>
                <w:kern w:val="0"/>
                <w:sz w:val="18"/>
                <w:szCs w:val="18"/>
              </w:rPr>
              <w:t>化学化工学院</w:t>
            </w:r>
          </w:p>
        </w:tc>
        <w:tc>
          <w:tcPr>
            <w:tcW w:w="1276"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周钰明</w:t>
            </w:r>
          </w:p>
        </w:tc>
      </w:tr>
      <w:tr w:rsidR="00DE4101" w:rsidRPr="00DE4101" w:rsidTr="00B12E5A">
        <w:trPr>
          <w:trHeight w:val="2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18</w:t>
            </w:r>
          </w:p>
        </w:tc>
        <w:tc>
          <w:tcPr>
            <w:tcW w:w="936"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 xml:space="preserve">2018_025  </w:t>
            </w:r>
          </w:p>
        </w:tc>
        <w:tc>
          <w:tcPr>
            <w:tcW w:w="3139"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left"/>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南京红太阳生物化学有限责任公司</w:t>
            </w:r>
          </w:p>
        </w:tc>
        <w:tc>
          <w:tcPr>
            <w:tcW w:w="1843" w:type="dxa"/>
            <w:tcBorders>
              <w:top w:val="nil"/>
              <w:left w:val="nil"/>
              <w:bottom w:val="single" w:sz="4" w:space="0" w:color="auto"/>
              <w:right w:val="single" w:sz="4" w:space="0" w:color="auto"/>
            </w:tcBorders>
            <w:shd w:val="clear" w:color="000000" w:fill="FFFFFF"/>
            <w:vAlign w:val="center"/>
            <w:hideMark/>
          </w:tcPr>
          <w:p w:rsidR="00DE4101" w:rsidRPr="00DE4101" w:rsidRDefault="00DE4101" w:rsidP="00DE4101">
            <w:pPr>
              <w:widowControl/>
              <w:jc w:val="center"/>
              <w:rPr>
                <w:rFonts w:ascii="宋体" w:eastAsia="宋体" w:hAnsi="宋体" w:cs="宋体"/>
                <w:kern w:val="0"/>
                <w:sz w:val="18"/>
                <w:szCs w:val="18"/>
              </w:rPr>
            </w:pPr>
            <w:r w:rsidRPr="00DE4101">
              <w:rPr>
                <w:rFonts w:ascii="宋体" w:eastAsia="宋体" w:hAnsi="宋体" w:cs="宋体" w:hint="eastAsia"/>
                <w:kern w:val="0"/>
                <w:sz w:val="18"/>
                <w:szCs w:val="18"/>
              </w:rPr>
              <w:t xml:space="preserve"> 化工</w:t>
            </w:r>
          </w:p>
        </w:tc>
        <w:tc>
          <w:tcPr>
            <w:tcW w:w="850"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企业</w:t>
            </w:r>
          </w:p>
        </w:tc>
        <w:tc>
          <w:tcPr>
            <w:tcW w:w="1559" w:type="dxa"/>
            <w:tcBorders>
              <w:top w:val="nil"/>
              <w:left w:val="nil"/>
              <w:bottom w:val="single" w:sz="4" w:space="0" w:color="auto"/>
              <w:right w:val="single" w:sz="4" w:space="0" w:color="auto"/>
            </w:tcBorders>
            <w:shd w:val="clear" w:color="000000" w:fill="FFFFFF"/>
            <w:vAlign w:val="center"/>
            <w:hideMark/>
          </w:tcPr>
          <w:p w:rsidR="00DE4101" w:rsidRPr="00DE4101" w:rsidRDefault="00DE4101" w:rsidP="00DE4101">
            <w:pPr>
              <w:widowControl/>
              <w:jc w:val="center"/>
              <w:rPr>
                <w:rFonts w:ascii="宋体" w:eastAsia="宋体" w:hAnsi="宋体" w:cs="宋体"/>
                <w:kern w:val="0"/>
                <w:sz w:val="18"/>
                <w:szCs w:val="18"/>
              </w:rPr>
            </w:pPr>
            <w:r w:rsidRPr="00DE4101">
              <w:rPr>
                <w:rFonts w:ascii="宋体" w:eastAsia="宋体" w:hAnsi="宋体" w:cs="宋体" w:hint="eastAsia"/>
                <w:kern w:val="0"/>
                <w:sz w:val="18"/>
                <w:szCs w:val="18"/>
              </w:rPr>
              <w:t>化学化工学院</w:t>
            </w:r>
          </w:p>
        </w:tc>
        <w:tc>
          <w:tcPr>
            <w:tcW w:w="1276"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周钰明</w:t>
            </w:r>
          </w:p>
        </w:tc>
      </w:tr>
      <w:tr w:rsidR="00DE4101" w:rsidRPr="00DE4101" w:rsidTr="00B12E5A">
        <w:trPr>
          <w:trHeight w:val="2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19</w:t>
            </w:r>
          </w:p>
        </w:tc>
        <w:tc>
          <w:tcPr>
            <w:tcW w:w="936"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 xml:space="preserve">2018_026  </w:t>
            </w:r>
          </w:p>
        </w:tc>
        <w:tc>
          <w:tcPr>
            <w:tcW w:w="3139"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left"/>
              <w:rPr>
                <w:rFonts w:ascii="宋体" w:eastAsia="宋体" w:hAnsi="宋体" w:cs="宋体"/>
                <w:color w:val="000000"/>
                <w:kern w:val="0"/>
                <w:sz w:val="18"/>
                <w:szCs w:val="18"/>
              </w:rPr>
            </w:pPr>
            <w:proofErr w:type="gramStart"/>
            <w:r w:rsidRPr="00DE4101">
              <w:rPr>
                <w:rFonts w:ascii="宋体" w:eastAsia="宋体" w:hAnsi="宋体" w:cs="宋体" w:hint="eastAsia"/>
                <w:color w:val="000000"/>
                <w:kern w:val="0"/>
                <w:sz w:val="18"/>
                <w:szCs w:val="18"/>
              </w:rPr>
              <w:t>扬州富威尔</w:t>
            </w:r>
            <w:proofErr w:type="gramEnd"/>
            <w:r w:rsidRPr="00DE4101">
              <w:rPr>
                <w:rFonts w:ascii="宋体" w:eastAsia="宋体" w:hAnsi="宋体" w:cs="宋体" w:hint="eastAsia"/>
                <w:color w:val="000000"/>
                <w:kern w:val="0"/>
                <w:sz w:val="18"/>
                <w:szCs w:val="18"/>
              </w:rPr>
              <w:t>复合材料有限公司</w:t>
            </w:r>
          </w:p>
        </w:tc>
        <w:tc>
          <w:tcPr>
            <w:tcW w:w="1843" w:type="dxa"/>
            <w:tcBorders>
              <w:top w:val="nil"/>
              <w:left w:val="nil"/>
              <w:bottom w:val="single" w:sz="4" w:space="0" w:color="auto"/>
              <w:right w:val="single" w:sz="4" w:space="0" w:color="auto"/>
            </w:tcBorders>
            <w:shd w:val="clear" w:color="000000" w:fill="FFFFFF"/>
            <w:vAlign w:val="center"/>
            <w:hideMark/>
          </w:tcPr>
          <w:p w:rsidR="00DE4101" w:rsidRPr="00DE4101" w:rsidRDefault="00DE4101" w:rsidP="00DE4101">
            <w:pPr>
              <w:widowControl/>
              <w:jc w:val="center"/>
              <w:rPr>
                <w:rFonts w:ascii="宋体" w:eastAsia="宋体" w:hAnsi="宋体" w:cs="宋体"/>
                <w:kern w:val="0"/>
                <w:sz w:val="18"/>
                <w:szCs w:val="18"/>
              </w:rPr>
            </w:pPr>
            <w:r w:rsidRPr="00DE4101">
              <w:rPr>
                <w:rFonts w:ascii="宋体" w:eastAsia="宋体" w:hAnsi="宋体" w:cs="宋体" w:hint="eastAsia"/>
                <w:kern w:val="0"/>
                <w:sz w:val="18"/>
                <w:szCs w:val="18"/>
              </w:rPr>
              <w:t>新材料</w:t>
            </w:r>
          </w:p>
        </w:tc>
        <w:tc>
          <w:tcPr>
            <w:tcW w:w="850"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企业</w:t>
            </w:r>
          </w:p>
        </w:tc>
        <w:tc>
          <w:tcPr>
            <w:tcW w:w="1559" w:type="dxa"/>
            <w:tcBorders>
              <w:top w:val="nil"/>
              <w:left w:val="nil"/>
              <w:bottom w:val="single" w:sz="4" w:space="0" w:color="auto"/>
              <w:right w:val="single" w:sz="4" w:space="0" w:color="auto"/>
            </w:tcBorders>
            <w:shd w:val="clear" w:color="000000" w:fill="FFFFFF"/>
            <w:vAlign w:val="center"/>
            <w:hideMark/>
          </w:tcPr>
          <w:p w:rsidR="00DE4101" w:rsidRPr="00DE4101" w:rsidRDefault="00DE4101" w:rsidP="00DE4101">
            <w:pPr>
              <w:widowControl/>
              <w:jc w:val="center"/>
              <w:rPr>
                <w:rFonts w:ascii="宋体" w:eastAsia="宋体" w:hAnsi="宋体" w:cs="宋体"/>
                <w:kern w:val="0"/>
                <w:sz w:val="18"/>
                <w:szCs w:val="18"/>
              </w:rPr>
            </w:pPr>
            <w:r w:rsidRPr="00DE4101">
              <w:rPr>
                <w:rFonts w:ascii="宋体" w:eastAsia="宋体" w:hAnsi="宋体" w:cs="宋体" w:hint="eastAsia"/>
                <w:kern w:val="0"/>
                <w:sz w:val="18"/>
                <w:szCs w:val="18"/>
              </w:rPr>
              <w:t>化学化工学院</w:t>
            </w:r>
          </w:p>
        </w:tc>
        <w:tc>
          <w:tcPr>
            <w:tcW w:w="1276"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周建成</w:t>
            </w:r>
          </w:p>
        </w:tc>
      </w:tr>
      <w:tr w:rsidR="00DE4101" w:rsidRPr="00DE4101" w:rsidTr="00B12E5A">
        <w:trPr>
          <w:trHeight w:val="2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20</w:t>
            </w:r>
          </w:p>
        </w:tc>
        <w:tc>
          <w:tcPr>
            <w:tcW w:w="936"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 xml:space="preserve">2018_027  </w:t>
            </w:r>
          </w:p>
        </w:tc>
        <w:tc>
          <w:tcPr>
            <w:tcW w:w="3139"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left"/>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张家港汇普光学材料有限公司</w:t>
            </w:r>
          </w:p>
        </w:tc>
        <w:tc>
          <w:tcPr>
            <w:tcW w:w="1843" w:type="dxa"/>
            <w:tcBorders>
              <w:top w:val="nil"/>
              <w:left w:val="nil"/>
              <w:bottom w:val="single" w:sz="4" w:space="0" w:color="auto"/>
              <w:right w:val="single" w:sz="4" w:space="0" w:color="auto"/>
            </w:tcBorders>
            <w:shd w:val="clear" w:color="000000" w:fill="FFFFFF"/>
            <w:vAlign w:val="center"/>
            <w:hideMark/>
          </w:tcPr>
          <w:p w:rsidR="00DE4101" w:rsidRPr="00DE4101" w:rsidRDefault="00DE4101" w:rsidP="00DE4101">
            <w:pPr>
              <w:widowControl/>
              <w:jc w:val="center"/>
              <w:rPr>
                <w:rFonts w:ascii="宋体" w:eastAsia="宋体" w:hAnsi="宋体" w:cs="宋体"/>
                <w:kern w:val="0"/>
                <w:sz w:val="18"/>
                <w:szCs w:val="18"/>
              </w:rPr>
            </w:pPr>
            <w:r w:rsidRPr="00DE4101">
              <w:rPr>
                <w:rFonts w:ascii="宋体" w:eastAsia="宋体" w:hAnsi="宋体" w:cs="宋体" w:hint="eastAsia"/>
                <w:kern w:val="0"/>
                <w:sz w:val="18"/>
                <w:szCs w:val="18"/>
              </w:rPr>
              <w:t xml:space="preserve"> 新材料</w:t>
            </w:r>
          </w:p>
        </w:tc>
        <w:tc>
          <w:tcPr>
            <w:tcW w:w="850"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企业</w:t>
            </w:r>
          </w:p>
        </w:tc>
        <w:tc>
          <w:tcPr>
            <w:tcW w:w="1559" w:type="dxa"/>
            <w:tcBorders>
              <w:top w:val="nil"/>
              <w:left w:val="nil"/>
              <w:bottom w:val="single" w:sz="4" w:space="0" w:color="auto"/>
              <w:right w:val="single" w:sz="4" w:space="0" w:color="auto"/>
            </w:tcBorders>
            <w:shd w:val="clear" w:color="000000" w:fill="FFFFFF"/>
            <w:vAlign w:val="center"/>
            <w:hideMark/>
          </w:tcPr>
          <w:p w:rsidR="00DE4101" w:rsidRPr="00DE4101" w:rsidRDefault="00DE4101" w:rsidP="00DE4101">
            <w:pPr>
              <w:widowControl/>
              <w:jc w:val="center"/>
              <w:rPr>
                <w:rFonts w:ascii="宋体" w:eastAsia="宋体" w:hAnsi="宋体" w:cs="宋体"/>
                <w:kern w:val="0"/>
                <w:sz w:val="18"/>
                <w:szCs w:val="18"/>
              </w:rPr>
            </w:pPr>
            <w:r w:rsidRPr="00DE4101">
              <w:rPr>
                <w:rFonts w:ascii="宋体" w:eastAsia="宋体" w:hAnsi="宋体" w:cs="宋体" w:hint="eastAsia"/>
                <w:kern w:val="0"/>
                <w:sz w:val="18"/>
                <w:szCs w:val="18"/>
              </w:rPr>
              <w:t>化学化工学院</w:t>
            </w:r>
          </w:p>
        </w:tc>
        <w:tc>
          <w:tcPr>
            <w:tcW w:w="1276"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周钰明</w:t>
            </w:r>
          </w:p>
        </w:tc>
      </w:tr>
      <w:tr w:rsidR="00DE4101" w:rsidRPr="00DE4101" w:rsidTr="00B12E5A">
        <w:trPr>
          <w:trHeight w:val="2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21</w:t>
            </w:r>
          </w:p>
        </w:tc>
        <w:tc>
          <w:tcPr>
            <w:tcW w:w="936"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 xml:space="preserve">2018_028  </w:t>
            </w:r>
          </w:p>
        </w:tc>
        <w:tc>
          <w:tcPr>
            <w:tcW w:w="3139"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left"/>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江苏晟欣防排水材料有限公司</w:t>
            </w:r>
          </w:p>
        </w:tc>
        <w:tc>
          <w:tcPr>
            <w:tcW w:w="1843" w:type="dxa"/>
            <w:tcBorders>
              <w:top w:val="nil"/>
              <w:left w:val="nil"/>
              <w:bottom w:val="single" w:sz="4" w:space="0" w:color="auto"/>
              <w:right w:val="single" w:sz="4" w:space="0" w:color="auto"/>
            </w:tcBorders>
            <w:shd w:val="clear" w:color="000000" w:fill="FFFFFF"/>
            <w:vAlign w:val="center"/>
            <w:hideMark/>
          </w:tcPr>
          <w:p w:rsidR="00DE4101" w:rsidRPr="00DE4101" w:rsidRDefault="00DE4101" w:rsidP="00DE4101">
            <w:pPr>
              <w:widowControl/>
              <w:jc w:val="center"/>
              <w:rPr>
                <w:rFonts w:ascii="宋体" w:eastAsia="宋体" w:hAnsi="宋体" w:cs="宋体"/>
                <w:kern w:val="0"/>
                <w:sz w:val="18"/>
                <w:szCs w:val="18"/>
              </w:rPr>
            </w:pPr>
            <w:r w:rsidRPr="00DE4101">
              <w:rPr>
                <w:rFonts w:ascii="宋体" w:eastAsia="宋体" w:hAnsi="宋体" w:cs="宋体" w:hint="eastAsia"/>
                <w:kern w:val="0"/>
                <w:sz w:val="18"/>
                <w:szCs w:val="18"/>
              </w:rPr>
              <w:t>新材料</w:t>
            </w:r>
          </w:p>
        </w:tc>
        <w:tc>
          <w:tcPr>
            <w:tcW w:w="850"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企业</w:t>
            </w:r>
          </w:p>
        </w:tc>
        <w:tc>
          <w:tcPr>
            <w:tcW w:w="1559" w:type="dxa"/>
            <w:tcBorders>
              <w:top w:val="nil"/>
              <w:left w:val="nil"/>
              <w:bottom w:val="single" w:sz="4" w:space="0" w:color="auto"/>
              <w:right w:val="single" w:sz="4" w:space="0" w:color="auto"/>
            </w:tcBorders>
            <w:shd w:val="clear" w:color="000000" w:fill="FFFFFF"/>
            <w:vAlign w:val="center"/>
            <w:hideMark/>
          </w:tcPr>
          <w:p w:rsidR="00DE4101" w:rsidRPr="00DE4101" w:rsidRDefault="00DE4101" w:rsidP="00DE4101">
            <w:pPr>
              <w:widowControl/>
              <w:jc w:val="center"/>
              <w:rPr>
                <w:rFonts w:ascii="宋体" w:eastAsia="宋体" w:hAnsi="宋体" w:cs="宋体"/>
                <w:kern w:val="0"/>
                <w:sz w:val="18"/>
                <w:szCs w:val="18"/>
              </w:rPr>
            </w:pPr>
            <w:r w:rsidRPr="00DE4101">
              <w:rPr>
                <w:rFonts w:ascii="宋体" w:eastAsia="宋体" w:hAnsi="宋体" w:cs="宋体" w:hint="eastAsia"/>
                <w:kern w:val="0"/>
                <w:sz w:val="18"/>
                <w:szCs w:val="18"/>
              </w:rPr>
              <w:t>化学化工学院</w:t>
            </w:r>
          </w:p>
        </w:tc>
        <w:tc>
          <w:tcPr>
            <w:tcW w:w="1276"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周建成</w:t>
            </w:r>
          </w:p>
        </w:tc>
      </w:tr>
      <w:tr w:rsidR="00DE4101" w:rsidRPr="00DE4101" w:rsidTr="00B12E5A">
        <w:trPr>
          <w:trHeight w:val="2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22</w:t>
            </w:r>
          </w:p>
        </w:tc>
        <w:tc>
          <w:tcPr>
            <w:tcW w:w="936"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 xml:space="preserve">2018_029  </w:t>
            </w:r>
          </w:p>
        </w:tc>
        <w:tc>
          <w:tcPr>
            <w:tcW w:w="3139"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left"/>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中集</w:t>
            </w:r>
            <w:proofErr w:type="gramStart"/>
            <w:r w:rsidRPr="00DE4101">
              <w:rPr>
                <w:rFonts w:ascii="宋体" w:eastAsia="宋体" w:hAnsi="宋体" w:cs="宋体" w:hint="eastAsia"/>
                <w:color w:val="000000"/>
                <w:kern w:val="0"/>
                <w:sz w:val="18"/>
                <w:szCs w:val="18"/>
              </w:rPr>
              <w:t>凯</w:t>
            </w:r>
            <w:proofErr w:type="gramEnd"/>
            <w:r w:rsidRPr="00DE4101">
              <w:rPr>
                <w:rFonts w:ascii="宋体" w:eastAsia="宋体" w:hAnsi="宋体" w:cs="宋体" w:hint="eastAsia"/>
                <w:color w:val="000000"/>
                <w:kern w:val="0"/>
                <w:sz w:val="18"/>
                <w:szCs w:val="18"/>
              </w:rPr>
              <w:t>通物流发展有限公司</w:t>
            </w:r>
          </w:p>
        </w:tc>
        <w:tc>
          <w:tcPr>
            <w:tcW w:w="1843" w:type="dxa"/>
            <w:tcBorders>
              <w:top w:val="nil"/>
              <w:left w:val="nil"/>
              <w:bottom w:val="single" w:sz="4" w:space="0" w:color="auto"/>
              <w:right w:val="single" w:sz="4" w:space="0" w:color="auto"/>
            </w:tcBorders>
            <w:shd w:val="clear" w:color="000000" w:fill="FFFFFF"/>
            <w:vAlign w:val="center"/>
            <w:hideMark/>
          </w:tcPr>
          <w:p w:rsidR="00DE4101" w:rsidRPr="00DE4101" w:rsidRDefault="00DE4101" w:rsidP="00DE4101">
            <w:pPr>
              <w:widowControl/>
              <w:jc w:val="center"/>
              <w:rPr>
                <w:rFonts w:ascii="宋体" w:eastAsia="宋体" w:hAnsi="宋体" w:cs="宋体"/>
                <w:kern w:val="0"/>
                <w:sz w:val="18"/>
                <w:szCs w:val="18"/>
              </w:rPr>
            </w:pPr>
            <w:r w:rsidRPr="00DE4101">
              <w:rPr>
                <w:rFonts w:ascii="宋体" w:eastAsia="宋体" w:hAnsi="宋体" w:cs="宋体" w:hint="eastAsia"/>
                <w:kern w:val="0"/>
                <w:sz w:val="18"/>
                <w:szCs w:val="18"/>
              </w:rPr>
              <w:t>其他</w:t>
            </w:r>
          </w:p>
        </w:tc>
        <w:tc>
          <w:tcPr>
            <w:tcW w:w="850"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企业</w:t>
            </w:r>
          </w:p>
        </w:tc>
        <w:tc>
          <w:tcPr>
            <w:tcW w:w="1559" w:type="dxa"/>
            <w:tcBorders>
              <w:top w:val="nil"/>
              <w:left w:val="nil"/>
              <w:bottom w:val="single" w:sz="4" w:space="0" w:color="auto"/>
              <w:right w:val="single" w:sz="4" w:space="0" w:color="auto"/>
            </w:tcBorders>
            <w:shd w:val="clear" w:color="000000" w:fill="FFFFFF"/>
            <w:vAlign w:val="center"/>
            <w:hideMark/>
          </w:tcPr>
          <w:p w:rsidR="00DE4101" w:rsidRPr="00DE4101" w:rsidRDefault="00DE4101" w:rsidP="00DE4101">
            <w:pPr>
              <w:widowControl/>
              <w:jc w:val="center"/>
              <w:rPr>
                <w:rFonts w:ascii="宋体" w:eastAsia="宋体" w:hAnsi="宋体" w:cs="宋体"/>
                <w:kern w:val="0"/>
                <w:sz w:val="18"/>
                <w:szCs w:val="18"/>
              </w:rPr>
            </w:pPr>
            <w:r w:rsidRPr="00DE4101">
              <w:rPr>
                <w:rFonts w:ascii="宋体" w:eastAsia="宋体" w:hAnsi="宋体" w:cs="宋体" w:hint="eastAsia"/>
                <w:kern w:val="0"/>
                <w:sz w:val="18"/>
                <w:szCs w:val="18"/>
              </w:rPr>
              <w:t>交通学院</w:t>
            </w:r>
          </w:p>
        </w:tc>
        <w:tc>
          <w:tcPr>
            <w:tcW w:w="1276"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张永</w:t>
            </w:r>
          </w:p>
        </w:tc>
      </w:tr>
      <w:tr w:rsidR="00DE4101" w:rsidRPr="00DE4101" w:rsidTr="00B12E5A">
        <w:trPr>
          <w:trHeight w:val="2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23</w:t>
            </w:r>
          </w:p>
        </w:tc>
        <w:tc>
          <w:tcPr>
            <w:tcW w:w="936"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 xml:space="preserve">2018_030  </w:t>
            </w:r>
          </w:p>
        </w:tc>
        <w:tc>
          <w:tcPr>
            <w:tcW w:w="3139"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left"/>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中</w:t>
            </w:r>
            <w:proofErr w:type="gramStart"/>
            <w:r w:rsidRPr="00DE4101">
              <w:rPr>
                <w:rFonts w:ascii="宋体" w:eastAsia="宋体" w:hAnsi="宋体" w:cs="宋体" w:hint="eastAsia"/>
                <w:color w:val="000000"/>
                <w:kern w:val="0"/>
                <w:sz w:val="18"/>
                <w:szCs w:val="18"/>
              </w:rPr>
              <w:t>咨</w:t>
            </w:r>
            <w:proofErr w:type="gramEnd"/>
            <w:r w:rsidRPr="00DE4101">
              <w:rPr>
                <w:rFonts w:ascii="宋体" w:eastAsia="宋体" w:hAnsi="宋体" w:cs="宋体" w:hint="eastAsia"/>
                <w:color w:val="000000"/>
                <w:kern w:val="0"/>
                <w:sz w:val="18"/>
                <w:szCs w:val="18"/>
              </w:rPr>
              <w:t>城建设计有限公司南京分公司</w:t>
            </w:r>
          </w:p>
        </w:tc>
        <w:tc>
          <w:tcPr>
            <w:tcW w:w="1843" w:type="dxa"/>
            <w:tcBorders>
              <w:top w:val="nil"/>
              <w:left w:val="nil"/>
              <w:bottom w:val="single" w:sz="4" w:space="0" w:color="auto"/>
              <w:right w:val="single" w:sz="4" w:space="0" w:color="auto"/>
            </w:tcBorders>
            <w:shd w:val="clear" w:color="000000" w:fill="FFFFFF"/>
            <w:noWrap/>
            <w:vAlign w:val="center"/>
            <w:hideMark/>
          </w:tcPr>
          <w:p w:rsidR="00DE4101" w:rsidRPr="00DE4101" w:rsidRDefault="00DE4101" w:rsidP="00DE4101">
            <w:pPr>
              <w:widowControl/>
              <w:jc w:val="center"/>
              <w:rPr>
                <w:rFonts w:ascii="宋体" w:eastAsia="宋体" w:hAnsi="宋体" w:cs="宋体"/>
                <w:kern w:val="0"/>
                <w:sz w:val="18"/>
                <w:szCs w:val="18"/>
              </w:rPr>
            </w:pPr>
            <w:r w:rsidRPr="00DE4101">
              <w:rPr>
                <w:rFonts w:ascii="宋体" w:eastAsia="宋体" w:hAnsi="宋体" w:cs="宋体" w:hint="eastAsia"/>
                <w:kern w:val="0"/>
                <w:sz w:val="18"/>
                <w:szCs w:val="18"/>
              </w:rPr>
              <w:t>其它</w:t>
            </w:r>
          </w:p>
        </w:tc>
        <w:tc>
          <w:tcPr>
            <w:tcW w:w="850"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企业</w:t>
            </w:r>
          </w:p>
        </w:tc>
        <w:tc>
          <w:tcPr>
            <w:tcW w:w="1559" w:type="dxa"/>
            <w:tcBorders>
              <w:top w:val="nil"/>
              <w:left w:val="nil"/>
              <w:bottom w:val="single" w:sz="4" w:space="0" w:color="auto"/>
              <w:right w:val="single" w:sz="4" w:space="0" w:color="auto"/>
            </w:tcBorders>
            <w:shd w:val="clear" w:color="000000" w:fill="FFFFFF"/>
            <w:noWrap/>
            <w:vAlign w:val="center"/>
            <w:hideMark/>
          </w:tcPr>
          <w:p w:rsidR="00DE4101" w:rsidRPr="00DE4101" w:rsidRDefault="00DE4101" w:rsidP="00DE4101">
            <w:pPr>
              <w:widowControl/>
              <w:jc w:val="center"/>
              <w:rPr>
                <w:rFonts w:ascii="宋体" w:eastAsia="宋体" w:hAnsi="宋体" w:cs="宋体"/>
                <w:kern w:val="0"/>
                <w:sz w:val="18"/>
                <w:szCs w:val="18"/>
              </w:rPr>
            </w:pPr>
            <w:r w:rsidRPr="00DE4101">
              <w:rPr>
                <w:rFonts w:ascii="宋体" w:eastAsia="宋体" w:hAnsi="宋体" w:cs="宋体" w:hint="eastAsia"/>
                <w:kern w:val="0"/>
                <w:sz w:val="18"/>
                <w:szCs w:val="18"/>
              </w:rPr>
              <w:t>交通学院</w:t>
            </w:r>
          </w:p>
        </w:tc>
        <w:tc>
          <w:tcPr>
            <w:tcW w:w="1276"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任刚</w:t>
            </w:r>
          </w:p>
        </w:tc>
      </w:tr>
      <w:tr w:rsidR="00DE4101" w:rsidRPr="00DE4101" w:rsidTr="00B12E5A">
        <w:trPr>
          <w:trHeight w:val="45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24</w:t>
            </w:r>
          </w:p>
        </w:tc>
        <w:tc>
          <w:tcPr>
            <w:tcW w:w="936"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 xml:space="preserve">2018_031  </w:t>
            </w:r>
          </w:p>
        </w:tc>
        <w:tc>
          <w:tcPr>
            <w:tcW w:w="3139"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left"/>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张家港市鋐荣金属科技有限公司</w:t>
            </w:r>
          </w:p>
        </w:tc>
        <w:tc>
          <w:tcPr>
            <w:tcW w:w="1843" w:type="dxa"/>
            <w:tcBorders>
              <w:top w:val="nil"/>
              <w:left w:val="nil"/>
              <w:bottom w:val="single" w:sz="4" w:space="0" w:color="auto"/>
              <w:right w:val="single" w:sz="4" w:space="0" w:color="auto"/>
            </w:tcBorders>
            <w:shd w:val="clear" w:color="auto" w:fill="auto"/>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新材料</w:t>
            </w:r>
          </w:p>
        </w:tc>
        <w:tc>
          <w:tcPr>
            <w:tcW w:w="850"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企业</w:t>
            </w:r>
          </w:p>
        </w:tc>
        <w:tc>
          <w:tcPr>
            <w:tcW w:w="1559" w:type="dxa"/>
            <w:tcBorders>
              <w:top w:val="nil"/>
              <w:left w:val="nil"/>
              <w:bottom w:val="single" w:sz="4" w:space="0" w:color="auto"/>
              <w:right w:val="single" w:sz="4" w:space="0" w:color="auto"/>
            </w:tcBorders>
            <w:shd w:val="clear" w:color="auto" w:fill="auto"/>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材料科学与</w:t>
            </w:r>
            <w:r w:rsidRPr="00DE4101">
              <w:rPr>
                <w:rFonts w:ascii="宋体" w:eastAsia="宋体" w:hAnsi="宋体" w:cs="宋体" w:hint="eastAsia"/>
                <w:color w:val="000000"/>
                <w:kern w:val="0"/>
                <w:sz w:val="18"/>
                <w:szCs w:val="18"/>
              </w:rPr>
              <w:br/>
              <w:t>工程学院</w:t>
            </w:r>
          </w:p>
        </w:tc>
        <w:tc>
          <w:tcPr>
            <w:tcW w:w="1276"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薛烽</w:t>
            </w:r>
          </w:p>
        </w:tc>
      </w:tr>
      <w:tr w:rsidR="00DE4101" w:rsidRPr="00DE4101" w:rsidTr="00B12E5A">
        <w:trPr>
          <w:trHeight w:val="2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25</w:t>
            </w:r>
          </w:p>
        </w:tc>
        <w:tc>
          <w:tcPr>
            <w:tcW w:w="936"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 xml:space="preserve">2018_032  </w:t>
            </w:r>
          </w:p>
        </w:tc>
        <w:tc>
          <w:tcPr>
            <w:tcW w:w="3139"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left"/>
              <w:rPr>
                <w:rFonts w:ascii="宋体" w:eastAsia="宋体" w:hAnsi="宋体" w:cs="宋体"/>
                <w:color w:val="000000"/>
                <w:kern w:val="0"/>
                <w:sz w:val="18"/>
                <w:szCs w:val="18"/>
              </w:rPr>
            </w:pPr>
            <w:proofErr w:type="gramStart"/>
            <w:r w:rsidRPr="00DE4101">
              <w:rPr>
                <w:rFonts w:ascii="宋体" w:eastAsia="宋体" w:hAnsi="宋体" w:cs="宋体" w:hint="eastAsia"/>
                <w:color w:val="000000"/>
                <w:kern w:val="0"/>
                <w:sz w:val="18"/>
                <w:szCs w:val="18"/>
              </w:rPr>
              <w:t>江苏能华微电子</w:t>
            </w:r>
            <w:proofErr w:type="gramEnd"/>
            <w:r w:rsidRPr="00DE4101">
              <w:rPr>
                <w:rFonts w:ascii="宋体" w:eastAsia="宋体" w:hAnsi="宋体" w:cs="宋体" w:hint="eastAsia"/>
                <w:color w:val="000000"/>
                <w:kern w:val="0"/>
                <w:sz w:val="18"/>
                <w:szCs w:val="18"/>
              </w:rPr>
              <w:t>科技发展有限公司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新材料</w:t>
            </w:r>
          </w:p>
        </w:tc>
        <w:tc>
          <w:tcPr>
            <w:tcW w:w="850"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企业</w:t>
            </w:r>
          </w:p>
        </w:tc>
        <w:tc>
          <w:tcPr>
            <w:tcW w:w="1559"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微电子学院</w:t>
            </w:r>
          </w:p>
        </w:tc>
        <w:tc>
          <w:tcPr>
            <w:tcW w:w="1276" w:type="dxa"/>
            <w:tcBorders>
              <w:top w:val="nil"/>
              <w:left w:val="nil"/>
              <w:bottom w:val="single" w:sz="4" w:space="0" w:color="auto"/>
              <w:right w:val="single" w:sz="4"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徐申</w:t>
            </w:r>
          </w:p>
        </w:tc>
      </w:tr>
    </w:tbl>
    <w:p w:rsidR="00DE4101" w:rsidRDefault="00DE4101">
      <w:pPr>
        <w:rPr>
          <w:rFonts w:hint="eastAsia"/>
        </w:rPr>
      </w:pPr>
    </w:p>
    <w:p w:rsidR="00DE4101" w:rsidRDefault="00DE4101">
      <w:pPr>
        <w:rPr>
          <w:rFonts w:hint="eastAsia"/>
        </w:rPr>
      </w:pPr>
    </w:p>
    <w:p w:rsidR="00B12E5A" w:rsidRDefault="00B12E5A">
      <w:pPr>
        <w:rPr>
          <w:rFonts w:hint="eastAsia"/>
        </w:rPr>
      </w:pPr>
    </w:p>
    <w:p w:rsidR="00DE4101" w:rsidRDefault="00DE4101" w:rsidP="00DE4101">
      <w:pPr>
        <w:widowControl/>
        <w:jc w:val="left"/>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lastRenderedPageBreak/>
        <w:t>附件</w:t>
      </w:r>
      <w:r w:rsidRPr="00BE17E9">
        <w:rPr>
          <w:rFonts w:hint="eastAsia"/>
          <w:sz w:val="24"/>
          <w:szCs w:val="24"/>
        </w:rPr>
        <w:t>4</w:t>
      </w:r>
      <w:r>
        <w:rPr>
          <w:rFonts w:ascii="宋体" w:eastAsia="宋体" w:hAnsi="宋体" w:cs="宋体" w:hint="eastAsia"/>
          <w:color w:val="000000"/>
          <w:kern w:val="0"/>
          <w:sz w:val="22"/>
          <w:lang w:bidi="ar"/>
        </w:rPr>
        <w:t xml:space="preserve">　 2018年江苏省优秀研究生工作站名单</w:t>
      </w:r>
    </w:p>
    <w:tbl>
      <w:tblPr>
        <w:tblW w:w="10363" w:type="dxa"/>
        <w:tblInd w:w="93" w:type="dxa"/>
        <w:tblLook w:val="04A0" w:firstRow="1" w:lastRow="0" w:firstColumn="1" w:lastColumn="0" w:noHBand="0" w:noVBand="1"/>
      </w:tblPr>
      <w:tblGrid>
        <w:gridCol w:w="760"/>
        <w:gridCol w:w="1880"/>
        <w:gridCol w:w="4321"/>
        <w:gridCol w:w="1559"/>
        <w:gridCol w:w="1843"/>
      </w:tblGrid>
      <w:tr w:rsidR="00DE4101" w:rsidRPr="00DE4101" w:rsidTr="006C1326">
        <w:trPr>
          <w:trHeight w:val="465"/>
        </w:trPr>
        <w:tc>
          <w:tcPr>
            <w:tcW w:w="7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E4101" w:rsidRPr="00DE4101" w:rsidRDefault="00DE4101" w:rsidP="00DE4101">
            <w:pPr>
              <w:widowControl/>
              <w:jc w:val="center"/>
              <w:rPr>
                <w:rFonts w:ascii="宋体" w:eastAsia="宋体" w:hAnsi="宋体" w:cs="宋体"/>
                <w:b/>
                <w:bCs/>
                <w:color w:val="000000"/>
                <w:kern w:val="0"/>
                <w:sz w:val="18"/>
                <w:szCs w:val="18"/>
              </w:rPr>
            </w:pPr>
            <w:r w:rsidRPr="00DE4101">
              <w:rPr>
                <w:rFonts w:ascii="宋体" w:eastAsia="宋体" w:hAnsi="宋体" w:cs="宋体" w:hint="eastAsia"/>
                <w:b/>
                <w:bCs/>
                <w:color w:val="000000"/>
                <w:kern w:val="0"/>
                <w:sz w:val="18"/>
                <w:szCs w:val="18"/>
              </w:rPr>
              <w:t>序号</w:t>
            </w:r>
          </w:p>
        </w:tc>
        <w:tc>
          <w:tcPr>
            <w:tcW w:w="1880" w:type="dxa"/>
            <w:tcBorders>
              <w:top w:val="single" w:sz="8" w:space="0" w:color="auto"/>
              <w:left w:val="nil"/>
              <w:bottom w:val="single" w:sz="8" w:space="0" w:color="auto"/>
              <w:right w:val="single" w:sz="8" w:space="0" w:color="auto"/>
            </w:tcBorders>
            <w:shd w:val="clear" w:color="auto" w:fill="auto"/>
            <w:vAlign w:val="center"/>
            <w:hideMark/>
          </w:tcPr>
          <w:p w:rsidR="00DE4101" w:rsidRPr="00DE4101" w:rsidRDefault="00DE4101" w:rsidP="00DE4101">
            <w:pPr>
              <w:widowControl/>
              <w:jc w:val="center"/>
              <w:rPr>
                <w:rFonts w:ascii="宋体" w:eastAsia="宋体" w:hAnsi="宋体" w:cs="宋体"/>
                <w:b/>
                <w:bCs/>
                <w:color w:val="000000"/>
                <w:kern w:val="0"/>
                <w:sz w:val="18"/>
                <w:szCs w:val="18"/>
              </w:rPr>
            </w:pPr>
            <w:r w:rsidRPr="00DE4101">
              <w:rPr>
                <w:rFonts w:ascii="宋体" w:eastAsia="宋体" w:hAnsi="宋体" w:cs="宋体" w:hint="eastAsia"/>
                <w:b/>
                <w:bCs/>
                <w:color w:val="000000"/>
                <w:kern w:val="0"/>
                <w:sz w:val="18"/>
                <w:szCs w:val="18"/>
              </w:rPr>
              <w:t>设站院系</w:t>
            </w:r>
          </w:p>
        </w:tc>
        <w:tc>
          <w:tcPr>
            <w:tcW w:w="4321" w:type="dxa"/>
            <w:tcBorders>
              <w:top w:val="single" w:sz="8" w:space="0" w:color="auto"/>
              <w:left w:val="nil"/>
              <w:bottom w:val="single" w:sz="8" w:space="0" w:color="auto"/>
              <w:right w:val="single" w:sz="8" w:space="0" w:color="auto"/>
            </w:tcBorders>
            <w:shd w:val="clear" w:color="auto" w:fill="auto"/>
            <w:vAlign w:val="center"/>
            <w:hideMark/>
          </w:tcPr>
          <w:p w:rsidR="00DE4101" w:rsidRPr="00DE4101" w:rsidRDefault="00DE4101" w:rsidP="00DE4101">
            <w:pPr>
              <w:widowControl/>
              <w:jc w:val="center"/>
              <w:rPr>
                <w:rFonts w:ascii="宋体" w:eastAsia="宋体" w:hAnsi="宋体" w:cs="宋体"/>
                <w:b/>
                <w:bCs/>
                <w:color w:val="000000"/>
                <w:kern w:val="0"/>
                <w:sz w:val="18"/>
                <w:szCs w:val="18"/>
              </w:rPr>
            </w:pPr>
            <w:r w:rsidRPr="00DE4101">
              <w:rPr>
                <w:rFonts w:ascii="宋体" w:eastAsia="宋体" w:hAnsi="宋体" w:cs="宋体" w:hint="eastAsia"/>
                <w:b/>
                <w:bCs/>
                <w:color w:val="000000"/>
                <w:kern w:val="0"/>
                <w:sz w:val="18"/>
                <w:szCs w:val="18"/>
              </w:rPr>
              <w:t>江苏省研究生工作站名称</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DE4101" w:rsidRPr="00DE4101" w:rsidRDefault="00DE4101" w:rsidP="00DE4101">
            <w:pPr>
              <w:widowControl/>
              <w:jc w:val="center"/>
              <w:rPr>
                <w:rFonts w:ascii="宋体" w:eastAsia="宋体" w:hAnsi="宋体" w:cs="宋体"/>
                <w:b/>
                <w:bCs/>
                <w:color w:val="000000"/>
                <w:kern w:val="0"/>
                <w:sz w:val="18"/>
                <w:szCs w:val="18"/>
              </w:rPr>
            </w:pPr>
            <w:r w:rsidRPr="00DE4101">
              <w:rPr>
                <w:rFonts w:ascii="宋体" w:eastAsia="宋体" w:hAnsi="宋体" w:cs="宋体" w:hint="eastAsia"/>
                <w:b/>
                <w:bCs/>
                <w:color w:val="000000"/>
                <w:kern w:val="0"/>
                <w:sz w:val="18"/>
                <w:szCs w:val="18"/>
              </w:rPr>
              <w:t>合作高校</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rsidR="00DE4101" w:rsidRPr="00DE4101" w:rsidRDefault="00DE4101" w:rsidP="00DE4101">
            <w:pPr>
              <w:widowControl/>
              <w:jc w:val="center"/>
              <w:rPr>
                <w:rFonts w:ascii="宋体" w:eastAsia="宋体" w:hAnsi="宋体" w:cs="宋体"/>
                <w:b/>
                <w:bCs/>
                <w:color w:val="000000"/>
                <w:kern w:val="0"/>
                <w:sz w:val="18"/>
                <w:szCs w:val="18"/>
              </w:rPr>
            </w:pPr>
            <w:r w:rsidRPr="00DE4101">
              <w:rPr>
                <w:rFonts w:ascii="宋体" w:eastAsia="宋体" w:hAnsi="宋体" w:cs="宋体" w:hint="eastAsia"/>
                <w:b/>
                <w:bCs/>
                <w:color w:val="000000"/>
                <w:kern w:val="0"/>
                <w:sz w:val="18"/>
                <w:szCs w:val="18"/>
              </w:rPr>
              <w:t>总负责导师</w:t>
            </w:r>
          </w:p>
        </w:tc>
      </w:tr>
      <w:tr w:rsidR="00DE4101" w:rsidRPr="00DE4101" w:rsidTr="006C1326">
        <w:trPr>
          <w:trHeight w:val="285"/>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DE4101" w:rsidRPr="00DE4101" w:rsidRDefault="00DE4101" w:rsidP="004F46A2">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1</w:t>
            </w:r>
          </w:p>
        </w:tc>
        <w:tc>
          <w:tcPr>
            <w:tcW w:w="1880" w:type="dxa"/>
            <w:tcBorders>
              <w:top w:val="nil"/>
              <w:left w:val="nil"/>
              <w:bottom w:val="single" w:sz="8" w:space="0" w:color="auto"/>
              <w:right w:val="single" w:sz="8"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材料科学与工程学院</w:t>
            </w:r>
          </w:p>
        </w:tc>
        <w:tc>
          <w:tcPr>
            <w:tcW w:w="4321" w:type="dxa"/>
            <w:tcBorders>
              <w:top w:val="nil"/>
              <w:left w:val="nil"/>
              <w:bottom w:val="single" w:sz="8" w:space="0" w:color="auto"/>
              <w:right w:val="single" w:sz="8" w:space="0" w:color="auto"/>
            </w:tcBorders>
            <w:shd w:val="clear" w:color="auto" w:fill="auto"/>
            <w:noWrap/>
            <w:vAlign w:val="center"/>
            <w:hideMark/>
          </w:tcPr>
          <w:p w:rsidR="00DE4101" w:rsidRPr="00DE4101" w:rsidRDefault="00DE4101" w:rsidP="00DE4101">
            <w:pPr>
              <w:widowControl/>
              <w:jc w:val="left"/>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银</w:t>
            </w:r>
            <w:proofErr w:type="gramStart"/>
            <w:r w:rsidRPr="00DE4101">
              <w:rPr>
                <w:rFonts w:ascii="宋体" w:eastAsia="宋体" w:hAnsi="宋体" w:cs="宋体" w:hint="eastAsia"/>
                <w:color w:val="000000"/>
                <w:kern w:val="0"/>
                <w:sz w:val="18"/>
                <w:szCs w:val="18"/>
              </w:rPr>
              <w:t>邦</w:t>
            </w:r>
            <w:proofErr w:type="gramEnd"/>
            <w:r w:rsidRPr="00DE4101">
              <w:rPr>
                <w:rFonts w:ascii="宋体" w:eastAsia="宋体" w:hAnsi="宋体" w:cs="宋体" w:hint="eastAsia"/>
                <w:color w:val="000000"/>
                <w:kern w:val="0"/>
                <w:sz w:val="18"/>
                <w:szCs w:val="18"/>
              </w:rPr>
              <w:t>金属复合材料股份有限公司</w:t>
            </w:r>
          </w:p>
        </w:tc>
        <w:tc>
          <w:tcPr>
            <w:tcW w:w="1559" w:type="dxa"/>
            <w:tcBorders>
              <w:top w:val="nil"/>
              <w:left w:val="nil"/>
              <w:bottom w:val="single" w:sz="8" w:space="0" w:color="auto"/>
              <w:right w:val="single" w:sz="8" w:space="0" w:color="auto"/>
            </w:tcBorders>
            <w:shd w:val="clear" w:color="auto" w:fill="auto"/>
            <w:noWrap/>
            <w:vAlign w:val="center"/>
            <w:hideMark/>
          </w:tcPr>
          <w:p w:rsidR="00DE4101" w:rsidRPr="00DE4101" w:rsidRDefault="00DE4101" w:rsidP="006C1326">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东南大学</w:t>
            </w:r>
          </w:p>
        </w:tc>
        <w:tc>
          <w:tcPr>
            <w:tcW w:w="1843" w:type="dxa"/>
            <w:tcBorders>
              <w:top w:val="nil"/>
              <w:left w:val="nil"/>
              <w:bottom w:val="single" w:sz="8" w:space="0" w:color="auto"/>
              <w:right w:val="single" w:sz="8" w:space="0" w:color="auto"/>
            </w:tcBorders>
            <w:shd w:val="clear" w:color="auto" w:fill="auto"/>
            <w:noWrap/>
            <w:vAlign w:val="center"/>
            <w:hideMark/>
          </w:tcPr>
          <w:p w:rsidR="00DE4101" w:rsidRPr="00DE4101" w:rsidRDefault="00DE4101" w:rsidP="00DE4101">
            <w:pPr>
              <w:widowControl/>
              <w:jc w:val="center"/>
              <w:rPr>
                <w:rFonts w:ascii="宋体" w:eastAsia="宋体" w:hAnsi="宋体" w:cs="宋体"/>
                <w:color w:val="000000"/>
                <w:kern w:val="0"/>
                <w:sz w:val="18"/>
                <w:szCs w:val="18"/>
              </w:rPr>
            </w:pPr>
            <w:r w:rsidRPr="00DE4101">
              <w:rPr>
                <w:rFonts w:ascii="宋体" w:eastAsia="宋体" w:hAnsi="宋体" w:cs="宋体" w:hint="eastAsia"/>
                <w:color w:val="000000"/>
                <w:kern w:val="0"/>
                <w:sz w:val="18"/>
                <w:szCs w:val="18"/>
              </w:rPr>
              <w:t>潘冶</w:t>
            </w:r>
          </w:p>
        </w:tc>
      </w:tr>
    </w:tbl>
    <w:p w:rsidR="00DE4101" w:rsidRDefault="00DE4101" w:rsidP="00DE4101">
      <w:pPr>
        <w:widowControl/>
        <w:jc w:val="left"/>
        <w:rPr>
          <w:rFonts w:ascii="宋体" w:eastAsia="宋体" w:hAnsi="宋体" w:cs="宋体" w:hint="eastAsia"/>
          <w:color w:val="000000"/>
          <w:kern w:val="0"/>
          <w:sz w:val="22"/>
          <w:lang w:bidi="ar"/>
        </w:rPr>
      </w:pPr>
    </w:p>
    <w:p w:rsidR="00DE4101" w:rsidRDefault="00DE4101" w:rsidP="00DE4101">
      <w:pPr>
        <w:widowControl/>
        <w:jc w:val="left"/>
        <w:rPr>
          <w:rFonts w:ascii="宋体" w:eastAsia="宋体" w:hAnsi="宋体" w:cs="宋体" w:hint="eastAsia"/>
          <w:color w:val="000000"/>
          <w:kern w:val="0"/>
          <w:sz w:val="22"/>
          <w:lang w:bidi="ar"/>
        </w:rPr>
      </w:pPr>
    </w:p>
    <w:p w:rsidR="00DE4101" w:rsidRDefault="00DE4101" w:rsidP="00DE4101">
      <w:pPr>
        <w:widowControl/>
        <w:jc w:val="left"/>
        <w:rPr>
          <w:rFonts w:ascii="宋体" w:eastAsia="宋体" w:hAnsi="宋体" w:cs="宋体" w:hint="eastAsia"/>
          <w:color w:val="000000"/>
          <w:kern w:val="0"/>
          <w:sz w:val="22"/>
          <w:lang w:bidi="ar"/>
        </w:rPr>
      </w:pPr>
      <w:r>
        <w:rPr>
          <w:rFonts w:hint="eastAsia"/>
          <w:sz w:val="24"/>
          <w:szCs w:val="24"/>
        </w:rPr>
        <w:t>附件</w:t>
      </w:r>
      <w:r>
        <w:rPr>
          <w:rFonts w:hint="eastAsia"/>
          <w:sz w:val="24"/>
          <w:szCs w:val="24"/>
        </w:rPr>
        <w:t>5</w:t>
      </w:r>
      <w:r>
        <w:rPr>
          <w:rFonts w:hint="eastAsia"/>
          <w:sz w:val="24"/>
          <w:szCs w:val="24"/>
        </w:rPr>
        <w:t xml:space="preserve">　</w:t>
      </w:r>
      <w:r>
        <w:rPr>
          <w:rFonts w:ascii="宋体" w:eastAsia="宋体" w:hAnsi="宋体" w:cs="宋体" w:hint="eastAsia"/>
          <w:color w:val="000000"/>
          <w:kern w:val="0"/>
          <w:sz w:val="22"/>
          <w:lang w:bidi="ar"/>
        </w:rPr>
        <w:t>2018年江苏省研究生科研创新计划名单</w:t>
      </w:r>
    </w:p>
    <w:tbl>
      <w:tblPr>
        <w:tblW w:w="10420" w:type="dxa"/>
        <w:tblInd w:w="93" w:type="dxa"/>
        <w:tblLook w:val="04A0" w:firstRow="1" w:lastRow="0" w:firstColumn="1" w:lastColumn="0" w:noHBand="0" w:noVBand="1"/>
      </w:tblPr>
      <w:tblGrid>
        <w:gridCol w:w="660"/>
        <w:gridCol w:w="1160"/>
        <w:gridCol w:w="1300"/>
        <w:gridCol w:w="760"/>
        <w:gridCol w:w="1000"/>
        <w:gridCol w:w="940"/>
        <w:gridCol w:w="1000"/>
        <w:gridCol w:w="3600"/>
      </w:tblGrid>
      <w:tr w:rsidR="004F46A2" w:rsidRPr="004F46A2" w:rsidTr="004F46A2">
        <w:trPr>
          <w:trHeight w:val="600"/>
        </w:trPr>
        <w:tc>
          <w:tcPr>
            <w:tcW w:w="660" w:type="dxa"/>
            <w:tcBorders>
              <w:top w:val="single" w:sz="4" w:space="0" w:color="auto"/>
              <w:left w:val="single" w:sz="4" w:space="0" w:color="auto"/>
              <w:bottom w:val="nil"/>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序号</w:t>
            </w:r>
          </w:p>
        </w:tc>
        <w:tc>
          <w:tcPr>
            <w:tcW w:w="1160" w:type="dxa"/>
            <w:tcBorders>
              <w:top w:val="single" w:sz="4" w:space="0" w:color="auto"/>
              <w:left w:val="nil"/>
              <w:bottom w:val="nil"/>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院系名称</w:t>
            </w:r>
          </w:p>
        </w:tc>
        <w:tc>
          <w:tcPr>
            <w:tcW w:w="1300" w:type="dxa"/>
            <w:tcBorders>
              <w:top w:val="single" w:sz="4" w:space="0" w:color="auto"/>
              <w:left w:val="nil"/>
              <w:bottom w:val="nil"/>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项目编号</w:t>
            </w:r>
          </w:p>
        </w:tc>
        <w:tc>
          <w:tcPr>
            <w:tcW w:w="760" w:type="dxa"/>
            <w:tcBorders>
              <w:top w:val="single" w:sz="4" w:space="0" w:color="auto"/>
              <w:left w:val="nil"/>
              <w:bottom w:val="nil"/>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申请人</w:t>
            </w:r>
          </w:p>
        </w:tc>
        <w:tc>
          <w:tcPr>
            <w:tcW w:w="1000" w:type="dxa"/>
            <w:tcBorders>
              <w:top w:val="single" w:sz="4" w:space="0" w:color="auto"/>
              <w:left w:val="nil"/>
              <w:bottom w:val="nil"/>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导师姓名</w:t>
            </w:r>
          </w:p>
        </w:tc>
        <w:tc>
          <w:tcPr>
            <w:tcW w:w="940" w:type="dxa"/>
            <w:tcBorders>
              <w:top w:val="single" w:sz="4" w:space="0" w:color="auto"/>
              <w:left w:val="nil"/>
              <w:bottom w:val="nil"/>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项目类别</w:t>
            </w:r>
          </w:p>
        </w:tc>
        <w:tc>
          <w:tcPr>
            <w:tcW w:w="1000" w:type="dxa"/>
            <w:tcBorders>
              <w:top w:val="single" w:sz="4" w:space="0" w:color="auto"/>
              <w:left w:val="nil"/>
              <w:bottom w:val="nil"/>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项目类型</w:t>
            </w:r>
          </w:p>
        </w:tc>
        <w:tc>
          <w:tcPr>
            <w:tcW w:w="3600" w:type="dxa"/>
            <w:tcBorders>
              <w:top w:val="single" w:sz="4" w:space="0" w:color="auto"/>
              <w:left w:val="nil"/>
              <w:bottom w:val="nil"/>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项目名称</w:t>
            </w:r>
          </w:p>
        </w:tc>
      </w:tr>
      <w:tr w:rsidR="004F46A2" w:rsidRPr="004F46A2" w:rsidTr="004F46A2">
        <w:trPr>
          <w:trHeight w:val="600"/>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w:t>
            </w:r>
          </w:p>
        </w:tc>
        <w:tc>
          <w:tcPr>
            <w:tcW w:w="1160" w:type="dxa"/>
            <w:tcBorders>
              <w:top w:val="single" w:sz="4" w:space="0" w:color="auto"/>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建筑学院</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KYCX18_0104</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张军学</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彭昌海</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single" w:sz="4" w:space="0" w:color="auto"/>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基于中国本土化的能值理论方法评估建筑生态可持续性研究</w:t>
            </w:r>
          </w:p>
        </w:tc>
      </w:tr>
      <w:tr w:rsidR="004F46A2"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2</w:t>
            </w:r>
          </w:p>
        </w:tc>
        <w:tc>
          <w:tcPr>
            <w:tcW w:w="116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建筑学院</w:t>
            </w:r>
          </w:p>
        </w:tc>
        <w:tc>
          <w:tcPr>
            <w:tcW w:w="13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KYCX18_0160</w:t>
            </w:r>
          </w:p>
        </w:tc>
        <w:tc>
          <w:tcPr>
            <w:tcW w:w="76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陈海宁</w:t>
            </w:r>
          </w:p>
        </w:tc>
        <w:tc>
          <w:tcPr>
            <w:tcW w:w="10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王建国</w:t>
            </w:r>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基于“紧凑城市”理念的轨道交通场站综合开发城市设计研究</w:t>
            </w:r>
          </w:p>
        </w:tc>
      </w:tr>
      <w:tr w:rsidR="004F46A2"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3</w:t>
            </w:r>
          </w:p>
        </w:tc>
        <w:tc>
          <w:tcPr>
            <w:tcW w:w="116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建筑学院</w:t>
            </w:r>
          </w:p>
        </w:tc>
        <w:tc>
          <w:tcPr>
            <w:tcW w:w="13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KYCX18_0162</w:t>
            </w:r>
          </w:p>
        </w:tc>
        <w:tc>
          <w:tcPr>
            <w:tcW w:w="76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周海飞</w:t>
            </w:r>
          </w:p>
        </w:tc>
        <w:tc>
          <w:tcPr>
            <w:tcW w:w="10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冷嘉伟</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游憩体验中的情绪可视化研究—以景观桥梁为例</w:t>
            </w:r>
          </w:p>
        </w:tc>
      </w:tr>
      <w:tr w:rsidR="004F46A2"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4</w:t>
            </w:r>
          </w:p>
        </w:tc>
        <w:tc>
          <w:tcPr>
            <w:tcW w:w="116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建筑学院</w:t>
            </w:r>
          </w:p>
        </w:tc>
        <w:tc>
          <w:tcPr>
            <w:tcW w:w="13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KYCX18_0161</w:t>
            </w:r>
          </w:p>
        </w:tc>
        <w:tc>
          <w:tcPr>
            <w:tcW w:w="76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郑屹</w:t>
            </w:r>
          </w:p>
        </w:tc>
        <w:tc>
          <w:tcPr>
            <w:tcW w:w="10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杨俊宴</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数字化城市场景意象交互平台建构</w:t>
            </w:r>
          </w:p>
        </w:tc>
      </w:tr>
      <w:tr w:rsidR="004F46A2"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5</w:t>
            </w:r>
          </w:p>
        </w:tc>
        <w:tc>
          <w:tcPr>
            <w:tcW w:w="116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机械工程学院</w:t>
            </w:r>
          </w:p>
        </w:tc>
        <w:tc>
          <w:tcPr>
            <w:tcW w:w="13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KYCX18_0064</w:t>
            </w:r>
          </w:p>
        </w:tc>
        <w:tc>
          <w:tcPr>
            <w:tcW w:w="76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李凤芹</w:t>
            </w:r>
          </w:p>
        </w:tc>
        <w:tc>
          <w:tcPr>
            <w:tcW w:w="10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倪中华</w:t>
            </w:r>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left"/>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基于聚</w:t>
            </w:r>
            <w:proofErr w:type="gramEnd"/>
            <w:r w:rsidRPr="004F46A2">
              <w:rPr>
                <w:rFonts w:ascii="宋体" w:eastAsia="宋体" w:hAnsi="宋体" w:cs="宋体" w:hint="eastAsia"/>
                <w:color w:val="000000"/>
                <w:kern w:val="0"/>
                <w:sz w:val="18"/>
                <w:szCs w:val="18"/>
              </w:rPr>
              <w:t>乳酸材料的药物洗脱支架性能研究</w:t>
            </w:r>
          </w:p>
        </w:tc>
      </w:tr>
      <w:tr w:rsidR="004F46A2"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6</w:t>
            </w:r>
          </w:p>
        </w:tc>
        <w:tc>
          <w:tcPr>
            <w:tcW w:w="116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机械工程学院</w:t>
            </w:r>
          </w:p>
        </w:tc>
        <w:tc>
          <w:tcPr>
            <w:tcW w:w="13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KYCX18_0070</w:t>
            </w:r>
          </w:p>
        </w:tc>
        <w:tc>
          <w:tcPr>
            <w:tcW w:w="76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杨轩</w:t>
            </w:r>
            <w:proofErr w:type="gramEnd"/>
          </w:p>
        </w:tc>
        <w:tc>
          <w:tcPr>
            <w:tcW w:w="10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费庆国</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left"/>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时变非</w:t>
            </w:r>
            <w:proofErr w:type="gramEnd"/>
            <w:r w:rsidRPr="004F46A2">
              <w:rPr>
                <w:rFonts w:ascii="宋体" w:eastAsia="宋体" w:hAnsi="宋体" w:cs="宋体" w:hint="eastAsia"/>
                <w:color w:val="000000"/>
                <w:kern w:val="0"/>
                <w:sz w:val="18"/>
                <w:szCs w:val="18"/>
              </w:rPr>
              <w:t>均匀温度下复合材料夹芯板动响应分析方法研究</w:t>
            </w:r>
          </w:p>
        </w:tc>
      </w:tr>
      <w:tr w:rsidR="004F46A2"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7</w:t>
            </w:r>
          </w:p>
        </w:tc>
        <w:tc>
          <w:tcPr>
            <w:tcW w:w="116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机械工程学院</w:t>
            </w:r>
          </w:p>
        </w:tc>
        <w:tc>
          <w:tcPr>
            <w:tcW w:w="13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 xml:space="preserve">KYCX18_0066 </w:t>
            </w:r>
          </w:p>
        </w:tc>
        <w:tc>
          <w:tcPr>
            <w:tcW w:w="76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佘道明</w:t>
            </w:r>
          </w:p>
        </w:tc>
        <w:tc>
          <w:tcPr>
            <w:tcW w:w="10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贾民平</w:t>
            </w:r>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 xml:space="preserve">基于深度学习的滚动轴承健康评估与剩余寿命预测研究 </w:t>
            </w:r>
          </w:p>
        </w:tc>
      </w:tr>
      <w:tr w:rsidR="004F46A2"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8</w:t>
            </w:r>
          </w:p>
        </w:tc>
        <w:tc>
          <w:tcPr>
            <w:tcW w:w="116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机械工程学院</w:t>
            </w:r>
          </w:p>
        </w:tc>
        <w:tc>
          <w:tcPr>
            <w:tcW w:w="13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KYCX18_0063</w:t>
            </w:r>
          </w:p>
        </w:tc>
        <w:tc>
          <w:tcPr>
            <w:tcW w:w="76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张琦</w:t>
            </w:r>
          </w:p>
        </w:tc>
        <w:tc>
          <w:tcPr>
            <w:tcW w:w="10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王兴松</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面向穿戴式外骨骼应用的套索人工肌肉的研究与设计</w:t>
            </w:r>
          </w:p>
        </w:tc>
      </w:tr>
      <w:tr w:rsidR="004F46A2"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9</w:t>
            </w:r>
          </w:p>
        </w:tc>
        <w:tc>
          <w:tcPr>
            <w:tcW w:w="116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机械工程学院</w:t>
            </w:r>
          </w:p>
        </w:tc>
        <w:tc>
          <w:tcPr>
            <w:tcW w:w="13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KYCX18_0065</w:t>
            </w:r>
          </w:p>
        </w:tc>
        <w:tc>
          <w:tcPr>
            <w:tcW w:w="76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马凯威</w:t>
            </w:r>
          </w:p>
        </w:tc>
        <w:tc>
          <w:tcPr>
            <w:tcW w:w="10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韩良</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复杂形状零件磨削机器人研究</w:t>
            </w:r>
          </w:p>
        </w:tc>
      </w:tr>
      <w:tr w:rsidR="004F46A2"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10</w:t>
            </w:r>
          </w:p>
        </w:tc>
        <w:tc>
          <w:tcPr>
            <w:tcW w:w="116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机械工程学院</w:t>
            </w:r>
          </w:p>
        </w:tc>
        <w:tc>
          <w:tcPr>
            <w:tcW w:w="13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 xml:space="preserve">KYCX18_0062 </w:t>
            </w:r>
          </w:p>
        </w:tc>
        <w:tc>
          <w:tcPr>
            <w:tcW w:w="76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蔡爽</w:t>
            </w:r>
          </w:p>
        </w:tc>
        <w:tc>
          <w:tcPr>
            <w:tcW w:w="10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陈云飞</w:t>
            </w:r>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基于二维半导体材料的微电子器件基础研究及应用</w:t>
            </w:r>
          </w:p>
        </w:tc>
      </w:tr>
      <w:tr w:rsidR="004F46A2"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11</w:t>
            </w:r>
          </w:p>
        </w:tc>
        <w:tc>
          <w:tcPr>
            <w:tcW w:w="116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机械工程学院</w:t>
            </w:r>
          </w:p>
        </w:tc>
        <w:tc>
          <w:tcPr>
            <w:tcW w:w="13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KYCX18_0067</w:t>
            </w:r>
          </w:p>
        </w:tc>
        <w:tc>
          <w:tcPr>
            <w:tcW w:w="76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李忠武</w:t>
            </w:r>
          </w:p>
        </w:tc>
        <w:tc>
          <w:tcPr>
            <w:tcW w:w="10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陈云飞</w:t>
            </w:r>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仿生碳</w:t>
            </w:r>
            <w:proofErr w:type="gramStart"/>
            <w:r w:rsidRPr="004F46A2">
              <w:rPr>
                <w:rFonts w:ascii="宋体" w:eastAsia="宋体" w:hAnsi="宋体" w:cs="宋体" w:hint="eastAsia"/>
                <w:color w:val="000000"/>
                <w:kern w:val="0"/>
                <w:sz w:val="18"/>
                <w:szCs w:val="18"/>
              </w:rPr>
              <w:t>纳米管膜海水淡化</w:t>
            </w:r>
            <w:proofErr w:type="gramEnd"/>
            <w:r w:rsidRPr="004F46A2">
              <w:rPr>
                <w:rFonts w:ascii="宋体" w:eastAsia="宋体" w:hAnsi="宋体" w:cs="宋体" w:hint="eastAsia"/>
                <w:color w:val="000000"/>
                <w:kern w:val="0"/>
                <w:sz w:val="18"/>
                <w:szCs w:val="18"/>
              </w:rPr>
              <w:t>器件设计</w:t>
            </w:r>
          </w:p>
        </w:tc>
      </w:tr>
      <w:tr w:rsidR="004F46A2"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12</w:t>
            </w:r>
          </w:p>
        </w:tc>
        <w:tc>
          <w:tcPr>
            <w:tcW w:w="116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机械工程学院</w:t>
            </w:r>
          </w:p>
        </w:tc>
        <w:tc>
          <w:tcPr>
            <w:tcW w:w="13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KYCX18_0068</w:t>
            </w:r>
          </w:p>
        </w:tc>
        <w:tc>
          <w:tcPr>
            <w:tcW w:w="76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郭一鸣</w:t>
            </w:r>
          </w:p>
        </w:tc>
        <w:tc>
          <w:tcPr>
            <w:tcW w:w="10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张志胜</w:t>
            </w:r>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基于数据融合的多通道信号质量建模方法研究</w:t>
            </w:r>
          </w:p>
        </w:tc>
      </w:tr>
      <w:tr w:rsidR="004F46A2"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13</w:t>
            </w:r>
          </w:p>
        </w:tc>
        <w:tc>
          <w:tcPr>
            <w:tcW w:w="116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机械工程学院</w:t>
            </w:r>
          </w:p>
        </w:tc>
        <w:tc>
          <w:tcPr>
            <w:tcW w:w="13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KYCX18_0069</w:t>
            </w:r>
          </w:p>
        </w:tc>
        <w:tc>
          <w:tcPr>
            <w:tcW w:w="76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朱嫣绯</w:t>
            </w:r>
          </w:p>
        </w:tc>
        <w:tc>
          <w:tcPr>
            <w:tcW w:w="10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张志胜</w:t>
            </w:r>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复杂系统数字界面设计对视觉认知的影响机制研究</w:t>
            </w:r>
          </w:p>
        </w:tc>
      </w:tr>
      <w:tr w:rsidR="004F46A2" w:rsidRPr="004F46A2" w:rsidTr="004F46A2">
        <w:trPr>
          <w:trHeight w:val="735"/>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14</w:t>
            </w:r>
          </w:p>
        </w:tc>
        <w:tc>
          <w:tcPr>
            <w:tcW w:w="116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能源与环境学院</w:t>
            </w:r>
          </w:p>
        </w:tc>
        <w:tc>
          <w:tcPr>
            <w:tcW w:w="13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KYCX18_0153</w:t>
            </w:r>
          </w:p>
        </w:tc>
        <w:tc>
          <w:tcPr>
            <w:tcW w:w="76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李骅</w:t>
            </w:r>
          </w:p>
        </w:tc>
        <w:tc>
          <w:tcPr>
            <w:tcW w:w="10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李先宁</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生物电化学强化人工湿地中抗生素去除及抗性基因动态</w:t>
            </w:r>
            <w:proofErr w:type="gramStart"/>
            <w:r w:rsidRPr="004F46A2">
              <w:rPr>
                <w:rFonts w:ascii="宋体" w:eastAsia="宋体" w:hAnsi="宋体" w:cs="宋体" w:hint="eastAsia"/>
                <w:color w:val="000000"/>
                <w:kern w:val="0"/>
                <w:sz w:val="18"/>
                <w:szCs w:val="18"/>
              </w:rPr>
              <w:t>归趋研究</w:t>
            </w:r>
            <w:proofErr w:type="gramEnd"/>
          </w:p>
        </w:tc>
      </w:tr>
      <w:tr w:rsidR="004F46A2"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15</w:t>
            </w:r>
          </w:p>
        </w:tc>
        <w:tc>
          <w:tcPr>
            <w:tcW w:w="116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能源与环境学院</w:t>
            </w:r>
          </w:p>
        </w:tc>
        <w:tc>
          <w:tcPr>
            <w:tcW w:w="13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KYCX18_0154</w:t>
            </w:r>
          </w:p>
        </w:tc>
        <w:tc>
          <w:tcPr>
            <w:tcW w:w="76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周彩玲</w:t>
            </w:r>
            <w:proofErr w:type="gramEnd"/>
          </w:p>
        </w:tc>
        <w:tc>
          <w:tcPr>
            <w:tcW w:w="10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肖睿</w:t>
            </w:r>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left"/>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炭基纳米</w:t>
            </w:r>
            <w:proofErr w:type="gramEnd"/>
            <w:r w:rsidRPr="004F46A2">
              <w:rPr>
                <w:rFonts w:ascii="宋体" w:eastAsia="宋体" w:hAnsi="宋体" w:cs="宋体" w:hint="eastAsia"/>
                <w:color w:val="000000"/>
                <w:kern w:val="0"/>
                <w:sz w:val="18"/>
                <w:szCs w:val="18"/>
              </w:rPr>
              <w:t>磷铁材料修重金属污染土壤的作用机制</w:t>
            </w:r>
          </w:p>
        </w:tc>
      </w:tr>
      <w:tr w:rsidR="004F46A2"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16</w:t>
            </w:r>
          </w:p>
        </w:tc>
        <w:tc>
          <w:tcPr>
            <w:tcW w:w="116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能源与环境学院</w:t>
            </w:r>
          </w:p>
        </w:tc>
        <w:tc>
          <w:tcPr>
            <w:tcW w:w="13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KYCX18_0086</w:t>
            </w:r>
          </w:p>
        </w:tc>
        <w:tc>
          <w:tcPr>
            <w:tcW w:w="76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韩超灵</w:t>
            </w:r>
            <w:proofErr w:type="gramEnd"/>
          </w:p>
        </w:tc>
        <w:tc>
          <w:tcPr>
            <w:tcW w:w="10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陈振乾</w:t>
            </w:r>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基于第一性原理的掺杂石墨</w:t>
            </w:r>
            <w:proofErr w:type="gramStart"/>
            <w:r w:rsidRPr="004F46A2">
              <w:rPr>
                <w:rFonts w:ascii="宋体" w:eastAsia="宋体" w:hAnsi="宋体" w:cs="宋体" w:hint="eastAsia"/>
                <w:color w:val="000000"/>
                <w:kern w:val="0"/>
                <w:sz w:val="18"/>
                <w:szCs w:val="18"/>
              </w:rPr>
              <w:t>烯</w:t>
            </w:r>
            <w:proofErr w:type="gramEnd"/>
            <w:r w:rsidRPr="004F46A2">
              <w:rPr>
                <w:rFonts w:ascii="宋体" w:eastAsia="宋体" w:hAnsi="宋体" w:cs="宋体" w:hint="eastAsia"/>
                <w:color w:val="000000"/>
                <w:kern w:val="0"/>
                <w:sz w:val="18"/>
                <w:szCs w:val="18"/>
              </w:rPr>
              <w:t>表面氧分子吸附过程研究</w:t>
            </w:r>
          </w:p>
        </w:tc>
      </w:tr>
      <w:tr w:rsidR="004F46A2" w:rsidRPr="004F46A2" w:rsidTr="004F46A2">
        <w:trPr>
          <w:trHeight w:val="735"/>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17</w:t>
            </w:r>
          </w:p>
        </w:tc>
        <w:tc>
          <w:tcPr>
            <w:tcW w:w="116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能源与环境学院</w:t>
            </w:r>
          </w:p>
        </w:tc>
        <w:tc>
          <w:tcPr>
            <w:tcW w:w="13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 xml:space="preserve">KYCX18_0087 </w:t>
            </w:r>
          </w:p>
        </w:tc>
        <w:tc>
          <w:tcPr>
            <w:tcW w:w="76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杨嵩</w:t>
            </w:r>
          </w:p>
        </w:tc>
        <w:tc>
          <w:tcPr>
            <w:tcW w:w="10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王军  Wojciech Lipinski</w:t>
            </w:r>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用于制备合成气的新型蝶式聚光-反应系统设计与研究</w:t>
            </w:r>
          </w:p>
        </w:tc>
      </w:tr>
      <w:tr w:rsidR="004F46A2"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18</w:t>
            </w:r>
          </w:p>
        </w:tc>
        <w:tc>
          <w:tcPr>
            <w:tcW w:w="116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能源与环境学院</w:t>
            </w:r>
          </w:p>
        </w:tc>
        <w:tc>
          <w:tcPr>
            <w:tcW w:w="13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KYCX18_0091</w:t>
            </w:r>
          </w:p>
        </w:tc>
        <w:tc>
          <w:tcPr>
            <w:tcW w:w="76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张凡</w:t>
            </w:r>
          </w:p>
        </w:tc>
        <w:tc>
          <w:tcPr>
            <w:tcW w:w="10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殷勇高</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太阳能溶液调温调湿系统热力学分析方法及蓄能特性</w:t>
            </w:r>
          </w:p>
        </w:tc>
      </w:tr>
      <w:tr w:rsidR="004F46A2"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19</w:t>
            </w:r>
          </w:p>
        </w:tc>
        <w:tc>
          <w:tcPr>
            <w:tcW w:w="116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能源与环境学院</w:t>
            </w:r>
          </w:p>
        </w:tc>
        <w:tc>
          <w:tcPr>
            <w:tcW w:w="13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KYCX18_0082</w:t>
            </w:r>
          </w:p>
        </w:tc>
        <w:tc>
          <w:tcPr>
            <w:tcW w:w="76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王璐璐</w:t>
            </w:r>
          </w:p>
        </w:tc>
        <w:tc>
          <w:tcPr>
            <w:tcW w:w="10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沈来宏</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高硫石油</w:t>
            </w:r>
            <w:proofErr w:type="gramStart"/>
            <w:r w:rsidRPr="004F46A2">
              <w:rPr>
                <w:rFonts w:ascii="宋体" w:eastAsia="宋体" w:hAnsi="宋体" w:cs="宋体" w:hint="eastAsia"/>
                <w:color w:val="000000"/>
                <w:kern w:val="0"/>
                <w:sz w:val="18"/>
                <w:szCs w:val="18"/>
              </w:rPr>
              <w:t>焦化学链</w:t>
            </w:r>
            <w:proofErr w:type="gramEnd"/>
            <w:r w:rsidRPr="004F46A2">
              <w:rPr>
                <w:rFonts w:ascii="宋体" w:eastAsia="宋体" w:hAnsi="宋体" w:cs="宋体" w:hint="eastAsia"/>
                <w:color w:val="000000"/>
                <w:kern w:val="0"/>
                <w:sz w:val="18"/>
                <w:szCs w:val="18"/>
              </w:rPr>
              <w:t>气化及硫迁移研究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lastRenderedPageBreak/>
              <w:t>序号</w:t>
            </w:r>
          </w:p>
        </w:tc>
        <w:tc>
          <w:tcPr>
            <w:tcW w:w="1160" w:type="dxa"/>
            <w:tcBorders>
              <w:top w:val="nil"/>
              <w:left w:val="nil"/>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院系名称</w:t>
            </w:r>
          </w:p>
        </w:tc>
        <w:tc>
          <w:tcPr>
            <w:tcW w:w="1300" w:type="dxa"/>
            <w:tcBorders>
              <w:top w:val="nil"/>
              <w:left w:val="nil"/>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项目编号</w:t>
            </w:r>
          </w:p>
        </w:tc>
        <w:tc>
          <w:tcPr>
            <w:tcW w:w="760" w:type="dxa"/>
            <w:tcBorders>
              <w:top w:val="nil"/>
              <w:left w:val="nil"/>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申请人</w:t>
            </w:r>
          </w:p>
        </w:tc>
        <w:tc>
          <w:tcPr>
            <w:tcW w:w="1000" w:type="dxa"/>
            <w:tcBorders>
              <w:top w:val="nil"/>
              <w:left w:val="nil"/>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导师姓名</w:t>
            </w:r>
          </w:p>
        </w:tc>
        <w:tc>
          <w:tcPr>
            <w:tcW w:w="940" w:type="dxa"/>
            <w:tcBorders>
              <w:top w:val="nil"/>
              <w:left w:val="nil"/>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项目类别</w:t>
            </w:r>
          </w:p>
        </w:tc>
        <w:tc>
          <w:tcPr>
            <w:tcW w:w="1000" w:type="dxa"/>
            <w:tcBorders>
              <w:top w:val="nil"/>
              <w:left w:val="nil"/>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项目类型</w:t>
            </w:r>
          </w:p>
        </w:tc>
        <w:tc>
          <w:tcPr>
            <w:tcW w:w="3600" w:type="dxa"/>
            <w:tcBorders>
              <w:top w:val="nil"/>
              <w:left w:val="nil"/>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项目名称</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20</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能源与环境学院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KYCX18_0089</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查健锐</w:t>
            </w:r>
            <w:proofErr w:type="gramEnd"/>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黄亚继</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燃煤过程中硅酸盐矿物结构畸变与重金属固化关联性研究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21</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能源与环境学院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KYCX18_0084</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陈超</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赵伶玲</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有机/无机杂化钙钛矿表面化学稳定性的模拟研究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22</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能源与环境学院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KYCX18_0090</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张瑞</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 xml:space="preserve">杨林军    赵伶玲  </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基于水汽相变的协同PM2.5/SO3高效脱除与烟气水分回收研究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23</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能源与环境学院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KYCX18_0083</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马晓飞</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钟文琪</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微气象学尺度大气污染物扩散特性研究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24</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能源与环境学院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KYCX18_0088</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庞磊</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钟文琪</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加压</w:t>
            </w:r>
            <w:proofErr w:type="gramStart"/>
            <w:r w:rsidRPr="004F46A2">
              <w:rPr>
                <w:rFonts w:ascii="宋体" w:eastAsia="宋体" w:hAnsi="宋体" w:cs="宋体" w:hint="eastAsia"/>
                <w:color w:val="000000"/>
                <w:kern w:val="0"/>
                <w:sz w:val="18"/>
                <w:szCs w:val="18"/>
              </w:rPr>
              <w:t>流化床煤富氧</w:t>
            </w:r>
            <w:proofErr w:type="gramEnd"/>
            <w:r w:rsidRPr="004F46A2">
              <w:rPr>
                <w:rFonts w:ascii="宋体" w:eastAsia="宋体" w:hAnsi="宋体" w:cs="宋体" w:hint="eastAsia"/>
                <w:color w:val="000000"/>
                <w:kern w:val="0"/>
                <w:sz w:val="18"/>
                <w:szCs w:val="18"/>
              </w:rPr>
              <w:t>燃烧过程特性研究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25</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能源与环境学院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KYCX18_0085</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汤红健</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蔡亮      段钰锋</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燃煤烟气汞形态选择性吸附机理研究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26</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信息科学与工程学院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KYCX18_0098</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徐之遐</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殷晓星</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新型</w:t>
            </w:r>
            <w:proofErr w:type="gramStart"/>
            <w:r w:rsidRPr="004F46A2">
              <w:rPr>
                <w:rFonts w:ascii="宋体" w:eastAsia="宋体" w:hAnsi="宋体" w:cs="宋体" w:hint="eastAsia"/>
                <w:color w:val="000000"/>
                <w:kern w:val="0"/>
                <w:sz w:val="18"/>
                <w:szCs w:val="18"/>
              </w:rPr>
              <w:t>超材料</w:t>
            </w:r>
            <w:proofErr w:type="gramEnd"/>
            <w:r w:rsidRPr="004F46A2">
              <w:rPr>
                <w:rFonts w:ascii="宋体" w:eastAsia="宋体" w:hAnsi="宋体" w:cs="宋体" w:hint="eastAsia"/>
                <w:color w:val="000000"/>
                <w:kern w:val="0"/>
                <w:sz w:val="18"/>
                <w:szCs w:val="18"/>
              </w:rPr>
              <w:t>器件的研制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27</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信息科学与工程学院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KYCX18_0099</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吴利婷</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孙忠良</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人工声表面波的调控与应用研究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28</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信息科学与工程学院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KYCX18_0097</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张磊</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崔铁军</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时空联合编码</w:t>
            </w:r>
            <w:proofErr w:type="gramStart"/>
            <w:r w:rsidRPr="004F46A2">
              <w:rPr>
                <w:rFonts w:ascii="宋体" w:eastAsia="宋体" w:hAnsi="宋体" w:cs="宋体" w:hint="eastAsia"/>
                <w:color w:val="000000"/>
                <w:kern w:val="0"/>
                <w:sz w:val="18"/>
                <w:szCs w:val="18"/>
              </w:rPr>
              <w:t>超材料</w:t>
            </w:r>
            <w:proofErr w:type="gramEnd"/>
            <w:r w:rsidRPr="004F46A2">
              <w:rPr>
                <w:rFonts w:ascii="宋体" w:eastAsia="宋体" w:hAnsi="宋体" w:cs="宋体" w:hint="eastAsia"/>
                <w:color w:val="000000"/>
                <w:kern w:val="0"/>
                <w:sz w:val="18"/>
                <w:szCs w:val="18"/>
              </w:rPr>
              <w:t>的特性研究及应用</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29</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信息科学与工程学院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KYCX18_0164</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郭兴</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梁金玲</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合作竞争多智能</w:t>
            </w:r>
            <w:proofErr w:type="gramStart"/>
            <w:r w:rsidRPr="004F46A2">
              <w:rPr>
                <w:rFonts w:ascii="宋体" w:eastAsia="宋体" w:hAnsi="宋体" w:cs="宋体" w:hint="eastAsia"/>
                <w:color w:val="000000"/>
                <w:kern w:val="0"/>
                <w:sz w:val="18"/>
                <w:szCs w:val="18"/>
              </w:rPr>
              <w:t>体网络</w:t>
            </w:r>
            <w:proofErr w:type="gramEnd"/>
            <w:r w:rsidRPr="004F46A2">
              <w:rPr>
                <w:rFonts w:ascii="宋体" w:eastAsia="宋体" w:hAnsi="宋体" w:cs="宋体" w:hint="eastAsia"/>
                <w:color w:val="000000"/>
                <w:kern w:val="0"/>
                <w:sz w:val="18"/>
                <w:szCs w:val="18"/>
              </w:rPr>
              <w:t>的一致性研究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30</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土木工程学院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KYCX18_0060</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程家幸</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李兆霞</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柔性电子器件力电疲劳损伤理论及寿命评估</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31</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土木工程学院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KYCX18_0061</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张永超</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糜长稳</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改性对FRP复合材料力学性能影响研究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32</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土木工程学院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 xml:space="preserve">KYCX18_0115 </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朱文波</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戴国亮</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桥梁吸力试沉箱基础长期承载特性研究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33</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土木工程学院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KYCX18_0127</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曹小林</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龚维明</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水平循环荷载下FRPC组合桩桩土相互作用动力响应研究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34</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土木工程学院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KYCX18_0105</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王馨玉</w:t>
            </w:r>
            <w:proofErr w:type="gramEnd"/>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冯健</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索杆张力</w:t>
            </w:r>
            <w:proofErr w:type="gramEnd"/>
            <w:r w:rsidRPr="004F46A2">
              <w:rPr>
                <w:rFonts w:ascii="宋体" w:eastAsia="宋体" w:hAnsi="宋体" w:cs="宋体" w:hint="eastAsia"/>
                <w:color w:val="000000"/>
                <w:kern w:val="0"/>
                <w:sz w:val="18"/>
                <w:szCs w:val="18"/>
              </w:rPr>
              <w:t>结构形态与控制方法研究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35</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土木工程学院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KYCX18_0109</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蒋</w:t>
            </w:r>
            <w:proofErr w:type="gramEnd"/>
            <w:r w:rsidRPr="004F46A2">
              <w:rPr>
                <w:rFonts w:ascii="宋体" w:eastAsia="宋体" w:hAnsi="宋体" w:cs="宋体" w:hint="eastAsia"/>
                <w:color w:val="000000"/>
                <w:kern w:val="0"/>
                <w:sz w:val="18"/>
                <w:szCs w:val="18"/>
              </w:rPr>
              <w:t>洪波</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邱洪兴</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基于螺栓连接的带边柱全预制装配式混凝土剪力墙结构</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36</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土木工程学院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KYCX18_0110</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刘路路</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吴智深    汪昕</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FRP型材-连接一体化设计及长期荷载下损伤机理和性能研究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37</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土木工程学院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KYCX18_0111</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李婷</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朱虹</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耐高温树脂基FRP</w:t>
            </w:r>
            <w:proofErr w:type="gramStart"/>
            <w:r w:rsidRPr="004F46A2">
              <w:rPr>
                <w:rFonts w:ascii="宋体" w:eastAsia="宋体" w:hAnsi="宋体" w:cs="宋体" w:hint="eastAsia"/>
                <w:color w:val="000000"/>
                <w:kern w:val="0"/>
                <w:sz w:val="18"/>
                <w:szCs w:val="18"/>
              </w:rPr>
              <w:t>筋</w:t>
            </w:r>
            <w:proofErr w:type="gramEnd"/>
            <w:r w:rsidRPr="004F46A2">
              <w:rPr>
                <w:rFonts w:ascii="宋体" w:eastAsia="宋体" w:hAnsi="宋体" w:cs="宋体" w:hint="eastAsia"/>
                <w:color w:val="000000"/>
                <w:kern w:val="0"/>
                <w:sz w:val="18"/>
                <w:szCs w:val="18"/>
              </w:rPr>
              <w:t>嵌入式加固RC构件耐火性能试验研究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38</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土木工程学院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KYCX18_0120</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王谆</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吴刚</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装配式混凝土框架结构“非等同现浇”抗震设计理论研究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39</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土木工程学院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KYCX18_0121</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田永丁</w:t>
            </w:r>
            <w:proofErr w:type="gramEnd"/>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张建</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基于非接触式视觉测量的结构快速测试及理论开发</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40</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土木工程学院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 xml:space="preserve">KYCX18_0108 </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倪向勇</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曹双寅</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600MPa级钢筋混凝土剪力墙抗震性能研究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41</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土木工程学院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 xml:space="preserve">KYCX18_0118 </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黄林杰</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周</w:t>
            </w:r>
            <w:proofErr w:type="gramStart"/>
            <w:r w:rsidRPr="004F46A2">
              <w:rPr>
                <w:rFonts w:ascii="宋体" w:eastAsia="宋体" w:hAnsi="宋体" w:cs="宋体" w:hint="eastAsia"/>
                <w:color w:val="000000"/>
                <w:kern w:val="0"/>
                <w:sz w:val="18"/>
                <w:szCs w:val="18"/>
              </w:rPr>
              <w:t>臻</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带暗牛腿-顶底摩擦耗能自复位混凝土框架抗震性能研究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42</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土木工程学院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KYCX18_0125</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肖君</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黄娟</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纳米颗粒胁迫下新型组合基质人工湿地的运行特性研究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lastRenderedPageBreak/>
              <w:t>序号</w:t>
            </w:r>
          </w:p>
        </w:tc>
        <w:tc>
          <w:tcPr>
            <w:tcW w:w="1160" w:type="dxa"/>
            <w:tcBorders>
              <w:top w:val="nil"/>
              <w:left w:val="nil"/>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院系名称</w:t>
            </w:r>
          </w:p>
        </w:tc>
        <w:tc>
          <w:tcPr>
            <w:tcW w:w="1300" w:type="dxa"/>
            <w:tcBorders>
              <w:top w:val="nil"/>
              <w:left w:val="nil"/>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项目编号</w:t>
            </w:r>
          </w:p>
        </w:tc>
        <w:tc>
          <w:tcPr>
            <w:tcW w:w="760" w:type="dxa"/>
            <w:tcBorders>
              <w:top w:val="nil"/>
              <w:left w:val="nil"/>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申请人</w:t>
            </w:r>
          </w:p>
        </w:tc>
        <w:tc>
          <w:tcPr>
            <w:tcW w:w="1000" w:type="dxa"/>
            <w:tcBorders>
              <w:top w:val="nil"/>
              <w:left w:val="nil"/>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导师姓名</w:t>
            </w:r>
          </w:p>
        </w:tc>
        <w:tc>
          <w:tcPr>
            <w:tcW w:w="940" w:type="dxa"/>
            <w:tcBorders>
              <w:top w:val="nil"/>
              <w:left w:val="nil"/>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项目类别</w:t>
            </w:r>
          </w:p>
        </w:tc>
        <w:tc>
          <w:tcPr>
            <w:tcW w:w="1000" w:type="dxa"/>
            <w:tcBorders>
              <w:top w:val="nil"/>
              <w:left w:val="nil"/>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项目类型</w:t>
            </w:r>
          </w:p>
        </w:tc>
        <w:tc>
          <w:tcPr>
            <w:tcW w:w="3600" w:type="dxa"/>
            <w:tcBorders>
              <w:top w:val="nil"/>
              <w:left w:val="nil"/>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项目名称</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43</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土木工程学院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KYCX18_0113</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庄美玲</w:t>
            </w:r>
            <w:proofErr w:type="gramEnd"/>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缪长青</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基于无网格法钢箱梁疲劳裂纹扩展研究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44</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土木工程学院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KYCX18_0114</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杨俊</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郭彤</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氯</w:t>
            </w:r>
            <w:proofErr w:type="gramStart"/>
            <w:r w:rsidRPr="004F46A2">
              <w:rPr>
                <w:rFonts w:ascii="宋体" w:eastAsia="宋体" w:hAnsi="宋体" w:cs="宋体" w:hint="eastAsia"/>
                <w:color w:val="000000"/>
                <w:kern w:val="0"/>
                <w:sz w:val="18"/>
                <w:szCs w:val="18"/>
              </w:rPr>
              <w:t>盐环境</w:t>
            </w:r>
            <w:proofErr w:type="gramEnd"/>
            <w:r w:rsidRPr="004F46A2">
              <w:rPr>
                <w:rFonts w:ascii="宋体" w:eastAsia="宋体" w:hAnsi="宋体" w:cs="宋体" w:hint="eastAsia"/>
                <w:color w:val="000000"/>
                <w:kern w:val="0"/>
                <w:sz w:val="18"/>
                <w:szCs w:val="18"/>
              </w:rPr>
              <w:t>下预应力混凝土装配整体式框架的时变抗震性能研究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45</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土木工程学院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KYCX18_0122</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党隆基</w:t>
            </w:r>
            <w:proofErr w:type="gramEnd"/>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梁书亭</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装配式剪力墙竖向接缝连接性能及耗能减震机理研究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46</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土木工程学院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 xml:space="preserve">KYCX18_0112 </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董尧荣</w:t>
            </w:r>
            <w:proofErr w:type="gramEnd"/>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徐赵东</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高耗散粘弹性减震装配式框架结构研究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47</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土木工程学院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KYCX18_0119</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刘路</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宗周红</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预应力节段预制拼装桥墩的抗爆性能研究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48</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土木工程学院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KYCX18_0091</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张凡</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王景全</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基于宽频强震混合模拟的跨断层梁桥震害机制研究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49</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土木工程学院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KYCX18_0117</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郑文智</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王</w:t>
            </w:r>
            <w:proofErr w:type="gramStart"/>
            <w:r w:rsidRPr="004F46A2">
              <w:rPr>
                <w:rFonts w:ascii="宋体" w:eastAsia="宋体" w:hAnsi="宋体" w:cs="宋体" w:hint="eastAsia"/>
                <w:color w:val="000000"/>
                <w:kern w:val="0"/>
                <w:sz w:val="18"/>
                <w:szCs w:val="18"/>
              </w:rPr>
              <w:t>浩</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考虑温度效应的强震下隔震连续梁桥地震响应分析及控制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50</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土木工程学院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KYCX18_0201</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李薇</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袁竞峰</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基于</w:t>
            </w:r>
            <w:proofErr w:type="gramStart"/>
            <w:r w:rsidRPr="004F46A2">
              <w:rPr>
                <w:rFonts w:ascii="宋体" w:eastAsia="宋体" w:hAnsi="宋体" w:cs="宋体" w:hint="eastAsia"/>
                <w:color w:val="000000"/>
                <w:kern w:val="0"/>
                <w:sz w:val="18"/>
                <w:szCs w:val="18"/>
              </w:rPr>
              <w:t>价值网</w:t>
            </w:r>
            <w:proofErr w:type="gramEnd"/>
            <w:r w:rsidRPr="004F46A2">
              <w:rPr>
                <w:rFonts w:ascii="宋体" w:eastAsia="宋体" w:hAnsi="宋体" w:cs="宋体" w:hint="eastAsia"/>
                <w:color w:val="000000"/>
                <w:kern w:val="0"/>
                <w:sz w:val="18"/>
                <w:szCs w:val="18"/>
              </w:rPr>
              <w:t>与计算实验的PPP项目收益形成机理研究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51</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土木工程学院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KYCX18_0203</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朱诗尧</w:t>
            </w:r>
            <w:proofErr w:type="gramEnd"/>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李德智</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老旧小区改造可持续性的度量方法及提升机制研究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52</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电子科学与工程学院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KYCX18_0071</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陈帅</w:t>
            </w:r>
            <w:proofErr w:type="gramEnd"/>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张雄(外籍)</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非极性n型AlGaN材料的掺杂技术及机理的研究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53</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数学学院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KYCX18_0053</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周蒙蒙</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陈建龙</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基于递归神经网络计算新型广义逆</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54</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数学学院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KYCX18_0051</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孙春龙</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刘继军</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分布型分数阶扩散方程中权函数的反演</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55</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数学学院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KYCX18_0052</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王亚琦</w:t>
            </w:r>
            <w:proofErr w:type="gramEnd"/>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梁金玲    卢剑权</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攻击下的信息物理系统的群体性质的研究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56</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数学学院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KYCX18_0054</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魏若宇</w:t>
            </w:r>
            <w:proofErr w:type="gramEnd"/>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曹进德</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四元数忆阻神经网络的动力学分析</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57</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自动化学院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KYCX18_0100</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李晨龙</w:t>
            </w:r>
            <w:proofErr w:type="gramEnd"/>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严洪森</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基于多维</w:t>
            </w:r>
            <w:proofErr w:type="gramStart"/>
            <w:r w:rsidRPr="004F46A2">
              <w:rPr>
                <w:rFonts w:ascii="宋体" w:eastAsia="宋体" w:hAnsi="宋体" w:cs="宋体" w:hint="eastAsia"/>
                <w:color w:val="000000"/>
                <w:kern w:val="0"/>
                <w:sz w:val="18"/>
                <w:szCs w:val="18"/>
              </w:rPr>
              <w:t>泰勒网非线性</w:t>
            </w:r>
            <w:proofErr w:type="gramEnd"/>
            <w:r w:rsidRPr="004F46A2">
              <w:rPr>
                <w:rFonts w:ascii="宋体" w:eastAsia="宋体" w:hAnsi="宋体" w:cs="宋体" w:hint="eastAsia"/>
                <w:color w:val="000000"/>
                <w:kern w:val="0"/>
                <w:sz w:val="18"/>
                <w:szCs w:val="18"/>
              </w:rPr>
              <w:t>时滞系统的预测控制研究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58</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自动化学院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 xml:space="preserve">KYCX18_0102 </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谭学刚</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曹进德</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基于事件驱动的分布式协同优化控制研究</w:t>
            </w:r>
          </w:p>
        </w:tc>
      </w:tr>
      <w:tr w:rsidR="00B12E5A" w:rsidRPr="004F46A2" w:rsidTr="004F46A2">
        <w:trPr>
          <w:trHeight w:val="600"/>
        </w:trPr>
        <w:tc>
          <w:tcPr>
            <w:tcW w:w="660" w:type="dxa"/>
            <w:tcBorders>
              <w:top w:val="nil"/>
              <w:left w:val="single" w:sz="4" w:space="0" w:color="auto"/>
              <w:bottom w:val="nil"/>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59</w:t>
            </w:r>
          </w:p>
        </w:tc>
        <w:tc>
          <w:tcPr>
            <w:tcW w:w="1160" w:type="dxa"/>
            <w:tcBorders>
              <w:top w:val="nil"/>
              <w:left w:val="nil"/>
              <w:bottom w:val="nil"/>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自动化学院</w:t>
            </w:r>
          </w:p>
        </w:tc>
        <w:tc>
          <w:tcPr>
            <w:tcW w:w="1300" w:type="dxa"/>
            <w:tcBorders>
              <w:top w:val="nil"/>
              <w:left w:val="nil"/>
              <w:bottom w:val="nil"/>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KYCX18_0101</w:t>
            </w:r>
          </w:p>
        </w:tc>
        <w:tc>
          <w:tcPr>
            <w:tcW w:w="760" w:type="dxa"/>
            <w:tcBorders>
              <w:top w:val="nil"/>
              <w:left w:val="nil"/>
              <w:bottom w:val="nil"/>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陶焕杰</w:t>
            </w:r>
          </w:p>
        </w:tc>
        <w:tc>
          <w:tcPr>
            <w:tcW w:w="1000" w:type="dxa"/>
            <w:tcBorders>
              <w:top w:val="nil"/>
              <w:left w:val="nil"/>
              <w:bottom w:val="nil"/>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路小波</w:t>
            </w:r>
          </w:p>
        </w:tc>
        <w:tc>
          <w:tcPr>
            <w:tcW w:w="940" w:type="dxa"/>
            <w:tcBorders>
              <w:top w:val="nil"/>
              <w:left w:val="nil"/>
              <w:bottom w:val="nil"/>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nil"/>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nil"/>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基于视频分析的黑烟车检测算法研究</w:t>
            </w:r>
          </w:p>
        </w:tc>
      </w:tr>
      <w:tr w:rsidR="00B12E5A" w:rsidRPr="004F46A2" w:rsidTr="004F46A2">
        <w:trPr>
          <w:trHeight w:val="600"/>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60</w:t>
            </w:r>
          </w:p>
        </w:tc>
        <w:tc>
          <w:tcPr>
            <w:tcW w:w="1160" w:type="dxa"/>
            <w:tcBorders>
              <w:top w:val="single" w:sz="4" w:space="0" w:color="auto"/>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计算机科学与工程学院</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KYCX18_0103</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高扬</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陶军</w:t>
            </w:r>
            <w:proofErr w:type="gramEnd"/>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single" w:sz="4" w:space="0" w:color="auto"/>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车载网中自私性路由关键技术的研究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61</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计算机科学与工程学院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KYCX18_0163</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蒋明敏</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周德宇</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引入外部知识的图像描述</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62</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物理学院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KYCX18_0057</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刘通</w:t>
            </w:r>
            <w:proofErr w:type="gramEnd"/>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郭昊</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低维紧束缚模型的量子相变研究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63</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物理学院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KYCX18_0055</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水涛</w:t>
            </w:r>
            <w:proofErr w:type="gramEnd"/>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杨文星</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相干介质中电磁感应光栅的理论研究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64</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物理学院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KYCX18_0056</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肖磊</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薛鹏</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可扩展的全光量子行走的机理与实验</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65</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生物科学与医学工程学院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KYCX18_0156</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王庆宇</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唐达林</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基于病人在体图像的动脉粥样硬化斑块易损性研究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lastRenderedPageBreak/>
              <w:t>序号</w:t>
            </w:r>
          </w:p>
        </w:tc>
        <w:tc>
          <w:tcPr>
            <w:tcW w:w="1160" w:type="dxa"/>
            <w:tcBorders>
              <w:top w:val="nil"/>
              <w:left w:val="nil"/>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院系名称</w:t>
            </w:r>
          </w:p>
        </w:tc>
        <w:tc>
          <w:tcPr>
            <w:tcW w:w="1300" w:type="dxa"/>
            <w:tcBorders>
              <w:top w:val="nil"/>
              <w:left w:val="nil"/>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项目编号</w:t>
            </w:r>
          </w:p>
        </w:tc>
        <w:tc>
          <w:tcPr>
            <w:tcW w:w="760" w:type="dxa"/>
            <w:tcBorders>
              <w:top w:val="nil"/>
              <w:left w:val="nil"/>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申请人</w:t>
            </w:r>
          </w:p>
        </w:tc>
        <w:tc>
          <w:tcPr>
            <w:tcW w:w="1000" w:type="dxa"/>
            <w:tcBorders>
              <w:top w:val="nil"/>
              <w:left w:val="nil"/>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导师姓名</w:t>
            </w:r>
          </w:p>
        </w:tc>
        <w:tc>
          <w:tcPr>
            <w:tcW w:w="940" w:type="dxa"/>
            <w:tcBorders>
              <w:top w:val="nil"/>
              <w:left w:val="nil"/>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项目类别</w:t>
            </w:r>
          </w:p>
        </w:tc>
        <w:tc>
          <w:tcPr>
            <w:tcW w:w="1000" w:type="dxa"/>
            <w:tcBorders>
              <w:top w:val="nil"/>
              <w:left w:val="nil"/>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项目类型</w:t>
            </w:r>
          </w:p>
        </w:tc>
        <w:tc>
          <w:tcPr>
            <w:tcW w:w="3600" w:type="dxa"/>
            <w:tcBorders>
              <w:top w:val="nil"/>
              <w:left w:val="nil"/>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项目名称</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66</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生物科学与医学工程学院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KYCX18_0157</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王智明</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熊非</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氧化铁复合纳米</w:t>
            </w:r>
            <w:proofErr w:type="gramStart"/>
            <w:r w:rsidRPr="004F46A2">
              <w:rPr>
                <w:rFonts w:ascii="宋体" w:eastAsia="宋体" w:hAnsi="宋体" w:cs="宋体" w:hint="eastAsia"/>
                <w:color w:val="000000"/>
                <w:kern w:val="0"/>
                <w:sz w:val="18"/>
                <w:szCs w:val="18"/>
              </w:rPr>
              <w:t>材料类酶效应</w:t>
            </w:r>
            <w:proofErr w:type="gramEnd"/>
            <w:r w:rsidRPr="004F46A2">
              <w:rPr>
                <w:rFonts w:ascii="宋体" w:eastAsia="宋体" w:hAnsi="宋体" w:cs="宋体" w:hint="eastAsia"/>
                <w:color w:val="000000"/>
                <w:kern w:val="0"/>
                <w:sz w:val="18"/>
                <w:szCs w:val="18"/>
              </w:rPr>
              <w:t>与</w:t>
            </w:r>
            <w:proofErr w:type="gramStart"/>
            <w:r w:rsidRPr="004F46A2">
              <w:rPr>
                <w:rFonts w:ascii="宋体" w:eastAsia="宋体" w:hAnsi="宋体" w:cs="宋体" w:hint="eastAsia"/>
                <w:color w:val="000000"/>
                <w:kern w:val="0"/>
                <w:sz w:val="18"/>
                <w:szCs w:val="18"/>
              </w:rPr>
              <w:t>急性髓系白血病</w:t>
            </w:r>
            <w:proofErr w:type="gramEnd"/>
            <w:r w:rsidRPr="004F46A2">
              <w:rPr>
                <w:rFonts w:ascii="宋体" w:eastAsia="宋体" w:hAnsi="宋体" w:cs="宋体" w:hint="eastAsia"/>
                <w:color w:val="000000"/>
                <w:kern w:val="0"/>
                <w:sz w:val="18"/>
                <w:szCs w:val="18"/>
              </w:rPr>
              <w:t xml:space="preserve">耐药  </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67</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生物科学与医学工程学院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KYCX18_0158</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苏倩倩</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钱卫平</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基于有序多孔纳米结构基底的蛋白质相互作用传感研究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68</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生物科学与医学工程学院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KYCX18_0159</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华先武</w:t>
            </w:r>
            <w:proofErr w:type="gramEnd"/>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吴富根</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碳点用于</w:t>
            </w:r>
            <w:proofErr w:type="gramEnd"/>
            <w:r w:rsidRPr="004F46A2">
              <w:rPr>
                <w:rFonts w:ascii="宋体" w:eastAsia="宋体" w:hAnsi="宋体" w:cs="宋体" w:hint="eastAsia"/>
                <w:color w:val="000000"/>
                <w:kern w:val="0"/>
                <w:sz w:val="18"/>
                <w:szCs w:val="18"/>
              </w:rPr>
              <w:t>核仁成像及细胞核靶向载药</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69</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生物科学与医学工程学院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KYCX18_0155</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唐传高</w:t>
            </w:r>
            <w:proofErr w:type="gramEnd"/>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郑文明</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基于深度学习的孤独症儿童面部行为分析与辅助诊断</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70</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材料科学与工程学院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KYCX18_0078</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吴萌</w:t>
            </w:r>
            <w:proofErr w:type="gramEnd"/>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张云升</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新型石灰基低碳胶凝材料的设计、制备及性能研究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71</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材料科学与工程学院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KYCX18_0079</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戴伟绩</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潘冶</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钴、镍基硫化物制备及其</w:t>
            </w:r>
            <w:proofErr w:type="gramStart"/>
            <w:r w:rsidRPr="004F46A2">
              <w:rPr>
                <w:rFonts w:ascii="宋体" w:eastAsia="宋体" w:hAnsi="宋体" w:cs="宋体" w:hint="eastAsia"/>
                <w:color w:val="000000"/>
                <w:kern w:val="0"/>
                <w:sz w:val="18"/>
                <w:szCs w:val="18"/>
              </w:rPr>
              <w:t>电催化析氧性能</w:t>
            </w:r>
            <w:proofErr w:type="gramEnd"/>
            <w:r w:rsidRPr="004F46A2">
              <w:rPr>
                <w:rFonts w:ascii="宋体" w:eastAsia="宋体" w:hAnsi="宋体" w:cs="宋体" w:hint="eastAsia"/>
                <w:color w:val="000000"/>
                <w:kern w:val="0"/>
                <w:sz w:val="18"/>
                <w:szCs w:val="18"/>
              </w:rPr>
              <w:t>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72</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材料科学与工程学院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KYCX18_0081</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糜</w:t>
            </w:r>
            <w:proofErr w:type="gramEnd"/>
            <w:r w:rsidRPr="004F46A2">
              <w:rPr>
                <w:rFonts w:ascii="宋体" w:eastAsia="宋体" w:hAnsi="宋体" w:cs="宋体" w:hint="eastAsia"/>
                <w:color w:val="000000"/>
                <w:kern w:val="0"/>
                <w:sz w:val="18"/>
                <w:szCs w:val="18"/>
              </w:rPr>
              <w:t>人杰</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潘钢华</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荷载-碳化耦合作用下再生混凝土微结构演变与寿命预测</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73</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 xml:space="preserve">电气工程学院 </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 xml:space="preserve">KYCX18_0092 </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朱新凯</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程明</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双定子高温超导励磁场调制风力发电机的分析与设计</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74</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 xml:space="preserve">电气工程学院 </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KYCX18_0095</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艾建</w:t>
            </w:r>
            <w:proofErr w:type="gramEnd"/>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林明耀</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光伏发电用高效变流技术设计与研究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75</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 xml:space="preserve">电气工程学院 </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KYCX18_0096</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李亚</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林鹤云</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车用磁轴偏移式混合永磁电机设计与分析</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76</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 xml:space="preserve">电气工程学院 </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KYCX18_0093</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黄煜</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徐青山</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新能源发电预测误差对电网安全运行影响评价方法研究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77</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 xml:space="preserve">电气工程学院 </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KYCX18_0094</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戴剑丰</w:t>
            </w:r>
            <w:proofErr w:type="gramEnd"/>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蒋平</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超高占比新能源电网电压和频率主动控制技术</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78</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化学化工学院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KYCX18_0080</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李朋喜</w:t>
            </w:r>
            <w:proofErr w:type="gramEnd"/>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谢一兵</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二元改性过渡金属氧酸盐纳米材料的电导电容研究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79</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化学化工学院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KYCX18_0129</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华武杨</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苟少华</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基于NO供体的抗肿瘤诊断治疗学前药研究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80</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化学化工学院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KYCX18_0133</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江娴</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周建成</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氨基导电小分子辅助</w:t>
            </w:r>
            <w:proofErr w:type="gramStart"/>
            <w:r w:rsidRPr="004F46A2">
              <w:rPr>
                <w:rFonts w:ascii="宋体" w:eastAsia="宋体" w:hAnsi="宋体" w:cs="宋体" w:hint="eastAsia"/>
                <w:color w:val="000000"/>
                <w:kern w:val="0"/>
                <w:sz w:val="18"/>
                <w:szCs w:val="18"/>
              </w:rPr>
              <w:t>合成碳载</w:t>
            </w:r>
            <w:proofErr w:type="gramEnd"/>
            <w:r w:rsidRPr="004F46A2">
              <w:rPr>
                <w:rFonts w:ascii="宋体" w:eastAsia="宋体" w:hAnsi="宋体" w:cs="宋体" w:hint="eastAsia"/>
                <w:color w:val="000000"/>
                <w:kern w:val="0"/>
                <w:sz w:val="18"/>
                <w:szCs w:val="18"/>
              </w:rPr>
              <w:t>Pd基纳米材料及其电催化性能</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81</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化学化工学院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KYCX18_0128</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周晴</w:t>
            </w:r>
            <w:proofErr w:type="gramEnd"/>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张袁健</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富勒烯基复合材料的制备及其光电化学生物传感应用</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82</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化学化工学院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KYCX18_0130</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杨海堂</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卫伟</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聚ADP核糖聚合酶的高通量灵敏检测</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83</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化学化工学院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KYCX18_0131</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邬斌</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骆培成</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快速喷射混合强化反溶剂结晶过程实验研究与数值模拟</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84</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化学化工学院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KYCX18_0132</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陈稳霞</w:t>
            </w:r>
            <w:proofErr w:type="gramEnd"/>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张</w:t>
            </w:r>
            <w:proofErr w:type="gramStart"/>
            <w:r w:rsidRPr="004F46A2">
              <w:rPr>
                <w:rFonts w:ascii="宋体" w:eastAsia="宋体" w:hAnsi="宋体" w:cs="宋体" w:hint="eastAsia"/>
                <w:color w:val="000000"/>
                <w:kern w:val="0"/>
                <w:sz w:val="18"/>
                <w:szCs w:val="18"/>
              </w:rPr>
              <w:t>一</w:t>
            </w:r>
            <w:proofErr w:type="gramEnd"/>
            <w:r w:rsidRPr="004F46A2">
              <w:rPr>
                <w:rFonts w:ascii="宋体" w:eastAsia="宋体" w:hAnsi="宋体" w:cs="宋体" w:hint="eastAsia"/>
                <w:color w:val="000000"/>
                <w:kern w:val="0"/>
                <w:sz w:val="18"/>
                <w:szCs w:val="18"/>
              </w:rPr>
              <w:t>卫</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基于ZIF-67多孔纳米催化剂的构筑及性能研究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85</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交通学院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KYCX18_0106</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郭易木</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刘松玉</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基于CPTU的能源桩热力响应分析与设计方法研究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86</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交通学院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KYCX18_0123</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王健华</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洪振舜</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考虑径向非等应变疏浚泥真空预压大应变固结模型研究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lastRenderedPageBreak/>
              <w:t>序号</w:t>
            </w:r>
          </w:p>
        </w:tc>
        <w:tc>
          <w:tcPr>
            <w:tcW w:w="1160" w:type="dxa"/>
            <w:tcBorders>
              <w:top w:val="nil"/>
              <w:left w:val="nil"/>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院系名称</w:t>
            </w:r>
          </w:p>
        </w:tc>
        <w:tc>
          <w:tcPr>
            <w:tcW w:w="1300" w:type="dxa"/>
            <w:tcBorders>
              <w:top w:val="nil"/>
              <w:left w:val="nil"/>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项目编号</w:t>
            </w:r>
          </w:p>
        </w:tc>
        <w:tc>
          <w:tcPr>
            <w:tcW w:w="760" w:type="dxa"/>
            <w:tcBorders>
              <w:top w:val="nil"/>
              <w:left w:val="nil"/>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申请人</w:t>
            </w:r>
          </w:p>
        </w:tc>
        <w:tc>
          <w:tcPr>
            <w:tcW w:w="1000" w:type="dxa"/>
            <w:tcBorders>
              <w:top w:val="nil"/>
              <w:left w:val="nil"/>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导师姓名</w:t>
            </w:r>
          </w:p>
        </w:tc>
        <w:tc>
          <w:tcPr>
            <w:tcW w:w="940" w:type="dxa"/>
            <w:tcBorders>
              <w:top w:val="nil"/>
              <w:left w:val="nil"/>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项目类别</w:t>
            </w:r>
          </w:p>
        </w:tc>
        <w:tc>
          <w:tcPr>
            <w:tcW w:w="1000" w:type="dxa"/>
            <w:tcBorders>
              <w:top w:val="nil"/>
              <w:left w:val="nil"/>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项目类型</w:t>
            </w:r>
          </w:p>
        </w:tc>
        <w:tc>
          <w:tcPr>
            <w:tcW w:w="3600" w:type="dxa"/>
            <w:tcBorders>
              <w:top w:val="nil"/>
              <w:left w:val="nil"/>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项目名称</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87</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交通学院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KYCX18_0124</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周实际</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杜延军</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砷、重金属复合污染土壤原地封存技术研究和现场应用</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88</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交通学院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KYCX18_0107</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孙潇昊</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缪林昌</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地铁管片裂缝微生物固化修复技术研究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89</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交通学院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KYCX18_0126</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李霞</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王文炜</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ECC/RPC-钢组合桥面板的受力性能与试验研究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90</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交通学院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KYCX18_0141</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贾彦顺</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高英</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沥青路面性能退化可靠性评价研究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91</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交通学院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KYCX18_0142</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杨涛</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赵永利</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高RAP掺量</w:t>
            </w:r>
            <w:proofErr w:type="gramStart"/>
            <w:r w:rsidRPr="004F46A2">
              <w:rPr>
                <w:rFonts w:ascii="宋体" w:eastAsia="宋体" w:hAnsi="宋体" w:cs="宋体" w:hint="eastAsia"/>
                <w:color w:val="000000"/>
                <w:kern w:val="0"/>
                <w:sz w:val="18"/>
                <w:szCs w:val="18"/>
              </w:rPr>
              <w:t>厂拌热再生沥青混合料</w:t>
            </w:r>
            <w:proofErr w:type="gramEnd"/>
            <w:r w:rsidRPr="004F46A2">
              <w:rPr>
                <w:rFonts w:ascii="宋体" w:eastAsia="宋体" w:hAnsi="宋体" w:cs="宋体" w:hint="eastAsia"/>
                <w:color w:val="000000"/>
                <w:kern w:val="0"/>
                <w:sz w:val="18"/>
                <w:szCs w:val="18"/>
              </w:rPr>
              <w:t>优化控制研究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92</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交通学院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KYCX18_0152</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王书易</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于斌</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面向自动驾驶车辆的公路线形优化设计研究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93</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交通学院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KYCX18_0138</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马耀鲁</w:t>
            </w:r>
            <w:proofErr w:type="gramEnd"/>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陈先华</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渗流-荷载联合作用下的排水沥青路面透水性能研究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94</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交通学院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KYCX18_0151</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宋占国</w:t>
            </w:r>
            <w:proofErr w:type="gramEnd"/>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黄卫      郭建华</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基于大数据的区域交通信号协同控制模型研究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95</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交通学院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KYCX18_0146</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郑彬双</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黄晓明</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无人驾驶车辆制动抗滑需求及沥青路面供给特性研究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96</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交通学院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KYCX18_0147</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丁珣</w:t>
            </w:r>
            <w:proofErr w:type="gramStart"/>
            <w:r w:rsidRPr="004F46A2">
              <w:rPr>
                <w:rFonts w:ascii="宋体" w:eastAsia="宋体" w:hAnsi="宋体" w:cs="宋体" w:hint="eastAsia"/>
                <w:color w:val="000000"/>
                <w:kern w:val="0"/>
                <w:sz w:val="18"/>
                <w:szCs w:val="18"/>
              </w:rPr>
              <w:t>昊</w:t>
            </w:r>
            <w:proofErr w:type="gramEnd"/>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马涛</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基于多尺度分析的热再生沥青混合料再生机理研究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97</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交通学院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KYCX18_0137</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吴淑印</w:t>
            </w:r>
            <w:proofErr w:type="gramEnd"/>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杨军</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钢桥高延性水泥</w:t>
            </w:r>
            <w:proofErr w:type="gramStart"/>
            <w:r w:rsidRPr="004F46A2">
              <w:rPr>
                <w:rFonts w:ascii="宋体" w:eastAsia="宋体" w:hAnsi="宋体" w:cs="宋体" w:hint="eastAsia"/>
                <w:color w:val="000000"/>
                <w:kern w:val="0"/>
                <w:sz w:val="18"/>
                <w:szCs w:val="18"/>
              </w:rPr>
              <w:t>基材料</w:t>
            </w:r>
            <w:proofErr w:type="gramEnd"/>
            <w:r w:rsidRPr="004F46A2">
              <w:rPr>
                <w:rFonts w:ascii="宋体" w:eastAsia="宋体" w:hAnsi="宋体" w:cs="宋体" w:hint="eastAsia"/>
                <w:color w:val="000000"/>
                <w:kern w:val="0"/>
                <w:sz w:val="18"/>
                <w:szCs w:val="18"/>
              </w:rPr>
              <w:t>铺装体系设计和性能研究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98</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交通学院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 xml:space="preserve">KYCX18_0135 </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叶娇</w:t>
            </w:r>
            <w:proofErr w:type="gramEnd"/>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陈峻</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面向城市交通枢纽的多模式组合出行效用及网络承载力评估</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99</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交通学院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KYCX18_0140</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董长印</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王昊</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客货分离式多车道高速公路智能引导与控制研究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100</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交通学院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KYCX18_0144</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赵晶娅</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刘攀</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连续流交叉口运行效率与交通安全分析</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101</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交通学院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KYCX18_0148</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秦余</w:t>
            </w:r>
            <w:proofErr w:type="gramEnd"/>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李文权</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可变线路公交的运营调度优化研究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102</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交通学院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KYCX18_0150</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刘洋</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刘志远</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 xml:space="preserve"> 基于多</w:t>
            </w:r>
            <w:proofErr w:type="gramStart"/>
            <w:r w:rsidRPr="004F46A2">
              <w:rPr>
                <w:rFonts w:ascii="宋体" w:eastAsia="宋体" w:hAnsi="宋体" w:cs="宋体" w:hint="eastAsia"/>
                <w:color w:val="000000"/>
                <w:kern w:val="0"/>
                <w:sz w:val="18"/>
                <w:szCs w:val="18"/>
              </w:rPr>
              <w:t>源数据</w:t>
            </w:r>
            <w:proofErr w:type="gramEnd"/>
            <w:r w:rsidRPr="004F46A2">
              <w:rPr>
                <w:rFonts w:ascii="宋体" w:eastAsia="宋体" w:hAnsi="宋体" w:cs="宋体" w:hint="eastAsia"/>
                <w:color w:val="000000"/>
                <w:kern w:val="0"/>
                <w:sz w:val="18"/>
                <w:szCs w:val="18"/>
              </w:rPr>
              <w:t>融合的交通状况预测模型研究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103</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交通学院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KYCX18_0143</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王鹏飞</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陈学武</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考虑实时信息下乘客乘车选择影响的公交调度优化研究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104</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交通学院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KYCX18_0139</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李嫚</w:t>
            </w:r>
            <w:proofErr w:type="gramStart"/>
            <w:r w:rsidRPr="004F46A2">
              <w:rPr>
                <w:rFonts w:ascii="宋体" w:eastAsia="宋体" w:hAnsi="宋体" w:cs="宋体" w:hint="eastAsia"/>
                <w:color w:val="000000"/>
                <w:kern w:val="0"/>
                <w:sz w:val="18"/>
                <w:szCs w:val="18"/>
              </w:rPr>
              <w:t>嫚</w:t>
            </w:r>
            <w:proofErr w:type="gramEnd"/>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陆建</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不确定环境下基于有限理性的交通网络设计研究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105</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交通学院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KYCX18_0136</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郑元</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冉斌</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智能网联高速公路主线与匝道车辆群体协同控制策略研究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106</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交通学院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KYCX18_0149</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曹奇</w:t>
            </w:r>
            <w:proofErr w:type="gramEnd"/>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任刚</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基于多</w:t>
            </w:r>
            <w:proofErr w:type="gramStart"/>
            <w:r w:rsidRPr="004F46A2">
              <w:rPr>
                <w:rFonts w:ascii="宋体" w:eastAsia="宋体" w:hAnsi="宋体" w:cs="宋体" w:hint="eastAsia"/>
                <w:color w:val="000000"/>
                <w:kern w:val="0"/>
                <w:sz w:val="18"/>
                <w:szCs w:val="18"/>
              </w:rPr>
              <w:t>源数据</w:t>
            </w:r>
            <w:proofErr w:type="gramEnd"/>
            <w:r w:rsidRPr="004F46A2">
              <w:rPr>
                <w:rFonts w:ascii="宋体" w:eastAsia="宋体" w:hAnsi="宋体" w:cs="宋体" w:hint="eastAsia"/>
                <w:color w:val="000000"/>
                <w:kern w:val="0"/>
                <w:sz w:val="18"/>
                <w:szCs w:val="18"/>
              </w:rPr>
              <w:t>的动态OD在线估计模型与算法</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107</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交通学院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KYCX18_0134</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魏雪延</w:t>
            </w:r>
            <w:proofErr w:type="gramEnd"/>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王炜</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低碳交通背景下电动汽车推广应用激励政策优化研究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108</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交通学院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 xml:space="preserve">KYCX18_0145 </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朱明晨</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胡伍生</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基于模型误差补偿技术的对流层延迟模型精化研究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109</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仪器科学与工程学院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 xml:space="preserve">KYCX18_0072 </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孟静</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赵立业</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基于稀疏的旋转机械故障诊断方法研究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lastRenderedPageBreak/>
              <w:t>序号</w:t>
            </w:r>
          </w:p>
        </w:tc>
        <w:tc>
          <w:tcPr>
            <w:tcW w:w="1160" w:type="dxa"/>
            <w:tcBorders>
              <w:top w:val="nil"/>
              <w:left w:val="nil"/>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院系名称</w:t>
            </w:r>
          </w:p>
        </w:tc>
        <w:tc>
          <w:tcPr>
            <w:tcW w:w="1300" w:type="dxa"/>
            <w:tcBorders>
              <w:top w:val="nil"/>
              <w:left w:val="nil"/>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项目编号</w:t>
            </w:r>
          </w:p>
        </w:tc>
        <w:tc>
          <w:tcPr>
            <w:tcW w:w="760" w:type="dxa"/>
            <w:tcBorders>
              <w:top w:val="nil"/>
              <w:left w:val="nil"/>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申请人</w:t>
            </w:r>
          </w:p>
        </w:tc>
        <w:tc>
          <w:tcPr>
            <w:tcW w:w="1000" w:type="dxa"/>
            <w:tcBorders>
              <w:top w:val="nil"/>
              <w:left w:val="nil"/>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导师姓名</w:t>
            </w:r>
          </w:p>
        </w:tc>
        <w:tc>
          <w:tcPr>
            <w:tcW w:w="940" w:type="dxa"/>
            <w:tcBorders>
              <w:top w:val="nil"/>
              <w:left w:val="nil"/>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项目类别</w:t>
            </w:r>
          </w:p>
        </w:tc>
        <w:tc>
          <w:tcPr>
            <w:tcW w:w="1000" w:type="dxa"/>
            <w:tcBorders>
              <w:top w:val="nil"/>
              <w:left w:val="nil"/>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项目类型</w:t>
            </w:r>
          </w:p>
        </w:tc>
        <w:tc>
          <w:tcPr>
            <w:tcW w:w="3600" w:type="dxa"/>
            <w:tcBorders>
              <w:top w:val="nil"/>
              <w:left w:val="nil"/>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项目名称</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110</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仪器科学与工程学院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KYCX18_0073</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柳笛</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陈熙源</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惯性/天文/卫星深组合导航技术研究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111</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仪器科学与工程学院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KYCX18_0077</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郭鑫</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杨波</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仿生毛发传感器的研究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112</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仪器科学与工程学院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KYCX18_0076</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张波</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王庆</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准静态GNSS多径信号抑制关键技术研究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113</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仪器科学与工程学院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KYCX18_0074</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欧阳强</w:t>
            </w:r>
            <w:proofErr w:type="gramStart"/>
            <w:r w:rsidRPr="004F46A2">
              <w:rPr>
                <w:rFonts w:ascii="宋体" w:eastAsia="宋体" w:hAnsi="宋体" w:cs="宋体" w:hint="eastAsia"/>
                <w:color w:val="000000"/>
                <w:kern w:val="0"/>
                <w:sz w:val="18"/>
                <w:szCs w:val="18"/>
              </w:rPr>
              <w:t>强</w:t>
            </w:r>
            <w:proofErr w:type="gramEnd"/>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吴涓</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基于神经反应的触觉感知建模及其在触觉再现中的应用</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114</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仪器科学与工程学院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KYCX18_0075</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沈飞</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严如强</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 xml:space="preserve">迁移学习理论及其在旋转机械故障诊断的应用研究 </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115</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生命科学研究院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KYCX18_0058</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周梦晗</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樊红</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 xml:space="preserve">组蛋白甲基化修饰在ESCC中的预后评估价值与作用机制 </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116</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生命科学研究院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KYCX18_0059</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巴茹</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赵春杰</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皮层浅层神经元特化调控机制的研究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117</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公共卫生学院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KYCX18_0195</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张畅</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沈洪兵</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拷贝数扩增驱动的长链非编码RNA CASC9调控肺癌发生机制研究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118</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公共卫生学院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KYCX18_0191</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赵超</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尹立红</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 xml:space="preserve"> 基于</w:t>
            </w:r>
            <w:proofErr w:type="gramStart"/>
            <w:r w:rsidRPr="004F46A2">
              <w:rPr>
                <w:rFonts w:ascii="宋体" w:eastAsia="宋体" w:hAnsi="宋体" w:cs="宋体" w:hint="eastAsia"/>
                <w:color w:val="000000"/>
                <w:kern w:val="0"/>
                <w:sz w:val="18"/>
                <w:szCs w:val="18"/>
              </w:rPr>
              <w:t>代谢组</w:t>
            </w:r>
            <w:proofErr w:type="gramEnd"/>
            <w:r w:rsidRPr="004F46A2">
              <w:rPr>
                <w:rFonts w:ascii="宋体" w:eastAsia="宋体" w:hAnsi="宋体" w:cs="宋体" w:hint="eastAsia"/>
                <w:color w:val="000000"/>
                <w:kern w:val="0"/>
                <w:sz w:val="18"/>
                <w:szCs w:val="18"/>
              </w:rPr>
              <w:t>学的亚硝胺暴露对大鼠毒效应机制研究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119</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公共卫生学院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KYCX18_0192</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孙</w:t>
            </w:r>
            <w:proofErr w:type="gramStart"/>
            <w:r w:rsidRPr="004F46A2">
              <w:rPr>
                <w:rFonts w:ascii="宋体" w:eastAsia="宋体" w:hAnsi="宋体" w:cs="宋体" w:hint="eastAsia"/>
                <w:color w:val="000000"/>
                <w:kern w:val="0"/>
                <w:sz w:val="18"/>
                <w:szCs w:val="18"/>
              </w:rPr>
              <w:t>浩</w:t>
            </w:r>
            <w:proofErr w:type="gramEnd"/>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陈瑞</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PM2.5暴露对肺部细胞能量代谢通路毒性以及损伤修复作用研究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120</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公共卫生学院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KYCX18_0194</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王甜</w:t>
            </w:r>
            <w:proofErr w:type="gramEnd"/>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刘冉</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食管鳞状细胞癌中Linc-ROR通过影响p53稳定性抑制细胞凋亡的作用及机制研究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121</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公共卫生学院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KYCX18_0190</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吴文娟</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梁戈玉</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LncRNA在壬基</w:t>
            </w:r>
            <w:proofErr w:type="gramStart"/>
            <w:r w:rsidRPr="004F46A2">
              <w:rPr>
                <w:rFonts w:ascii="宋体" w:eastAsia="宋体" w:hAnsi="宋体" w:cs="宋体" w:hint="eastAsia"/>
                <w:color w:val="000000"/>
                <w:kern w:val="0"/>
                <w:sz w:val="18"/>
                <w:szCs w:val="18"/>
              </w:rPr>
              <w:t>酚</w:t>
            </w:r>
            <w:proofErr w:type="gramEnd"/>
            <w:r w:rsidRPr="004F46A2">
              <w:rPr>
                <w:rFonts w:ascii="宋体" w:eastAsia="宋体" w:hAnsi="宋体" w:cs="宋体" w:hint="eastAsia"/>
                <w:color w:val="000000"/>
                <w:kern w:val="0"/>
                <w:sz w:val="18"/>
                <w:szCs w:val="18"/>
              </w:rPr>
              <w:t>促宫颈癌发生发展中的作用及机制研究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122</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公共卫生学院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KYCX18_0186</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夏惠</w:t>
            </w:r>
            <w:proofErr w:type="gramEnd"/>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孙桂菊</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枸杞多糖对2型糖尿病人及血清</w:t>
            </w:r>
            <w:proofErr w:type="gramStart"/>
            <w:r w:rsidRPr="004F46A2">
              <w:rPr>
                <w:rFonts w:ascii="宋体" w:eastAsia="宋体" w:hAnsi="宋体" w:cs="宋体" w:hint="eastAsia"/>
                <w:color w:val="000000"/>
                <w:kern w:val="0"/>
                <w:sz w:val="18"/>
                <w:szCs w:val="18"/>
              </w:rPr>
              <w:t>代谢组</w:t>
            </w:r>
            <w:proofErr w:type="gramEnd"/>
            <w:r w:rsidRPr="004F46A2">
              <w:rPr>
                <w:rFonts w:ascii="宋体" w:eastAsia="宋体" w:hAnsi="宋体" w:cs="宋体" w:hint="eastAsia"/>
                <w:color w:val="000000"/>
                <w:kern w:val="0"/>
                <w:sz w:val="18"/>
                <w:szCs w:val="18"/>
              </w:rPr>
              <w:t>学及降糖机制研究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123</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公共卫生学院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KYCX18_0187</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杨贤</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孙桂菊</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小麦</w:t>
            </w:r>
            <w:proofErr w:type="gramStart"/>
            <w:r w:rsidRPr="004F46A2">
              <w:rPr>
                <w:rFonts w:ascii="宋体" w:eastAsia="宋体" w:hAnsi="宋体" w:cs="宋体" w:hint="eastAsia"/>
                <w:color w:val="000000"/>
                <w:kern w:val="0"/>
                <w:sz w:val="18"/>
                <w:szCs w:val="18"/>
              </w:rPr>
              <w:t>低聚肽对</w:t>
            </w:r>
            <w:proofErr w:type="gramEnd"/>
            <w:r w:rsidRPr="004F46A2">
              <w:rPr>
                <w:rFonts w:ascii="宋体" w:eastAsia="宋体" w:hAnsi="宋体" w:cs="宋体" w:hint="eastAsia"/>
                <w:color w:val="000000"/>
                <w:kern w:val="0"/>
                <w:sz w:val="18"/>
                <w:szCs w:val="18"/>
              </w:rPr>
              <w:t>胃肠手术</w:t>
            </w:r>
            <w:proofErr w:type="gramStart"/>
            <w:r w:rsidRPr="004F46A2">
              <w:rPr>
                <w:rFonts w:ascii="宋体" w:eastAsia="宋体" w:hAnsi="宋体" w:cs="宋体" w:hint="eastAsia"/>
                <w:color w:val="000000"/>
                <w:kern w:val="0"/>
                <w:sz w:val="18"/>
                <w:szCs w:val="18"/>
              </w:rPr>
              <w:t>围手术期</w:t>
            </w:r>
            <w:proofErr w:type="gramEnd"/>
            <w:r w:rsidRPr="004F46A2">
              <w:rPr>
                <w:rFonts w:ascii="宋体" w:eastAsia="宋体" w:hAnsi="宋体" w:cs="宋体" w:hint="eastAsia"/>
                <w:color w:val="000000"/>
                <w:kern w:val="0"/>
                <w:sz w:val="18"/>
                <w:szCs w:val="18"/>
              </w:rPr>
              <w:t>营养及辅助治疗作用研究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124</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公共卫生学院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KYCX18_0188</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菅宁歌</w:t>
            </w:r>
            <w:proofErr w:type="gramEnd"/>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许茜</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地表水中非</w:t>
            </w:r>
            <w:proofErr w:type="gramStart"/>
            <w:r w:rsidRPr="004F46A2">
              <w:rPr>
                <w:rFonts w:ascii="宋体" w:eastAsia="宋体" w:hAnsi="宋体" w:cs="宋体" w:hint="eastAsia"/>
                <w:color w:val="000000"/>
                <w:kern w:val="0"/>
                <w:sz w:val="18"/>
                <w:szCs w:val="18"/>
              </w:rPr>
              <w:t>甾</w:t>
            </w:r>
            <w:proofErr w:type="gramEnd"/>
            <w:r w:rsidRPr="004F46A2">
              <w:rPr>
                <w:rFonts w:ascii="宋体" w:eastAsia="宋体" w:hAnsi="宋体" w:cs="宋体" w:hint="eastAsia"/>
                <w:color w:val="000000"/>
                <w:kern w:val="0"/>
                <w:sz w:val="18"/>
                <w:szCs w:val="18"/>
              </w:rPr>
              <w:t>体抗炎药污染监测新方法研究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125</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公共卫生学院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KYCX18_0189</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魏婷婷</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唐萌</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碲化镉量子点诱导的细胞自噬对树突状细胞发育的影响</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126</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公共卫生学院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KYCX18_0193</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刘焕良</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王大勇</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 xml:space="preserve"> MXL-3调控氧化石墨</w:t>
            </w:r>
            <w:proofErr w:type="gramStart"/>
            <w:r w:rsidRPr="004F46A2">
              <w:rPr>
                <w:rFonts w:ascii="宋体" w:eastAsia="宋体" w:hAnsi="宋体" w:cs="宋体" w:hint="eastAsia"/>
                <w:color w:val="000000"/>
                <w:kern w:val="0"/>
                <w:sz w:val="18"/>
                <w:szCs w:val="18"/>
              </w:rPr>
              <w:t>烯</w:t>
            </w:r>
            <w:proofErr w:type="gramEnd"/>
            <w:r w:rsidRPr="004F46A2">
              <w:rPr>
                <w:rFonts w:ascii="宋体" w:eastAsia="宋体" w:hAnsi="宋体" w:cs="宋体" w:hint="eastAsia"/>
                <w:color w:val="000000"/>
                <w:kern w:val="0"/>
                <w:sz w:val="18"/>
                <w:szCs w:val="18"/>
              </w:rPr>
              <w:t>毒效应分子调控机制研究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127</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医学院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KYCX18_0165</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郭玫</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窦骏</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高表达</w:t>
            </w:r>
            <w:proofErr w:type="gramEnd"/>
            <w:r w:rsidRPr="004F46A2">
              <w:rPr>
                <w:rFonts w:ascii="宋体" w:eastAsia="宋体" w:hAnsi="宋体" w:cs="宋体" w:hint="eastAsia"/>
                <w:color w:val="000000"/>
                <w:kern w:val="0"/>
                <w:sz w:val="18"/>
                <w:szCs w:val="18"/>
              </w:rPr>
              <w:t>优势抗原MUC1的结直肠癌干细胞疫苗抗肿瘤效应及机制研究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128</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医学院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KYCX18_0166</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黄荣</w:t>
            </w:r>
            <w:proofErr w:type="gramStart"/>
            <w:r w:rsidRPr="004F46A2">
              <w:rPr>
                <w:rFonts w:ascii="宋体" w:eastAsia="宋体" w:hAnsi="宋体" w:cs="宋体" w:hint="eastAsia"/>
                <w:color w:val="000000"/>
                <w:kern w:val="0"/>
                <w:sz w:val="18"/>
                <w:szCs w:val="18"/>
              </w:rPr>
              <w:t>荣</w:t>
            </w:r>
            <w:proofErr w:type="gramEnd"/>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姚</w:t>
            </w:r>
            <w:proofErr w:type="gramEnd"/>
            <w:r w:rsidRPr="004F46A2">
              <w:rPr>
                <w:rFonts w:ascii="宋体" w:eastAsia="宋体" w:hAnsi="宋体" w:cs="宋体" w:hint="eastAsia"/>
                <w:color w:val="000000"/>
                <w:kern w:val="0"/>
                <w:sz w:val="18"/>
                <w:szCs w:val="18"/>
              </w:rPr>
              <w:t>红红</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circHECTD1/miR-142在脑卒中引起的血脑屏障破坏中的作用</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129</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医学院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KYCX18_0169</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曾凯旋</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王书奎</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环状RNA circANKS1B促进乳腺癌细胞上皮间质转化及侵袭转移的作用机制研究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130</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医学院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KYCX18_0170</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马文琦</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刘乃丰</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ERRγ调控PDK4在糖尿病血管钙化中的机制研究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131</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医学院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KYCX18_0172</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石瑞峰</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孙子林</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Clec11a在脂毒诱导的胰岛损伤中的角色及其机制探讨</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132</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医学院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KYCX18_0173</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田赛</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王少华</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血管紧张素转化酶参与T2DM轻度认知功能障碍的机制研究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lastRenderedPageBreak/>
              <w:t>序号</w:t>
            </w:r>
          </w:p>
        </w:tc>
        <w:tc>
          <w:tcPr>
            <w:tcW w:w="1160" w:type="dxa"/>
            <w:tcBorders>
              <w:top w:val="nil"/>
              <w:left w:val="nil"/>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院系名称</w:t>
            </w:r>
          </w:p>
        </w:tc>
        <w:tc>
          <w:tcPr>
            <w:tcW w:w="1300" w:type="dxa"/>
            <w:tcBorders>
              <w:top w:val="nil"/>
              <w:left w:val="nil"/>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项目编号</w:t>
            </w:r>
          </w:p>
        </w:tc>
        <w:tc>
          <w:tcPr>
            <w:tcW w:w="760" w:type="dxa"/>
            <w:tcBorders>
              <w:top w:val="nil"/>
              <w:left w:val="nil"/>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申请人</w:t>
            </w:r>
          </w:p>
        </w:tc>
        <w:tc>
          <w:tcPr>
            <w:tcW w:w="1000" w:type="dxa"/>
            <w:tcBorders>
              <w:top w:val="nil"/>
              <w:left w:val="nil"/>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导师姓名</w:t>
            </w:r>
          </w:p>
        </w:tc>
        <w:tc>
          <w:tcPr>
            <w:tcW w:w="940" w:type="dxa"/>
            <w:tcBorders>
              <w:top w:val="nil"/>
              <w:left w:val="nil"/>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项目类别</w:t>
            </w:r>
          </w:p>
        </w:tc>
        <w:tc>
          <w:tcPr>
            <w:tcW w:w="1000" w:type="dxa"/>
            <w:tcBorders>
              <w:top w:val="nil"/>
              <w:left w:val="nil"/>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项目类型</w:t>
            </w:r>
          </w:p>
        </w:tc>
        <w:tc>
          <w:tcPr>
            <w:tcW w:w="3600" w:type="dxa"/>
            <w:tcBorders>
              <w:top w:val="nil"/>
              <w:left w:val="nil"/>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项目名称</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133</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医学院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 xml:space="preserve">KYCX18_0174 </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李娜</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施瑞华</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LncRNA差异表达分析及其在CD发病中的作用机制研究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134</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医学院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KYCX18_0182</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鲁荐</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马坤岭</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尿液中细胞微粒检测技术在慢性肾脏</w:t>
            </w:r>
            <w:proofErr w:type="gramStart"/>
            <w:r w:rsidRPr="004F46A2">
              <w:rPr>
                <w:rFonts w:ascii="宋体" w:eastAsia="宋体" w:hAnsi="宋体" w:cs="宋体" w:hint="eastAsia"/>
                <w:color w:val="000000"/>
                <w:kern w:val="0"/>
                <w:sz w:val="18"/>
                <w:szCs w:val="18"/>
              </w:rPr>
              <w:t>病进展</w:t>
            </w:r>
            <w:proofErr w:type="gramEnd"/>
            <w:r w:rsidRPr="004F46A2">
              <w:rPr>
                <w:rFonts w:ascii="宋体" w:eastAsia="宋体" w:hAnsi="宋体" w:cs="宋体" w:hint="eastAsia"/>
                <w:color w:val="000000"/>
                <w:kern w:val="0"/>
                <w:sz w:val="18"/>
                <w:szCs w:val="18"/>
              </w:rPr>
              <w:t>中的临床应用研究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135</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医学院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KYCX18_0183</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王立婷</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汤日宁</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钙敏感受体</w:t>
            </w:r>
            <w:proofErr w:type="gramStart"/>
            <w:r w:rsidRPr="004F46A2">
              <w:rPr>
                <w:rFonts w:ascii="宋体" w:eastAsia="宋体" w:hAnsi="宋体" w:cs="宋体" w:hint="eastAsia"/>
                <w:color w:val="000000"/>
                <w:kern w:val="0"/>
                <w:sz w:val="18"/>
                <w:szCs w:val="18"/>
              </w:rPr>
              <w:t>介</w:t>
            </w:r>
            <w:proofErr w:type="gramEnd"/>
            <w:r w:rsidRPr="004F46A2">
              <w:rPr>
                <w:rFonts w:ascii="宋体" w:eastAsia="宋体" w:hAnsi="宋体" w:cs="宋体" w:hint="eastAsia"/>
                <w:color w:val="000000"/>
                <w:kern w:val="0"/>
                <w:sz w:val="18"/>
                <w:szCs w:val="18"/>
              </w:rPr>
              <w:t>导的内皮表型改变在CKD血管钙化中的作用</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136</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医学院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KYCX18_0171</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汤涛</w:t>
            </w:r>
            <w:proofErr w:type="gramStart"/>
            <w:r w:rsidRPr="004F46A2">
              <w:rPr>
                <w:rFonts w:ascii="宋体" w:eastAsia="宋体" w:hAnsi="宋体" w:cs="宋体" w:hint="eastAsia"/>
                <w:color w:val="000000"/>
                <w:kern w:val="0"/>
                <w:sz w:val="18"/>
                <w:szCs w:val="18"/>
              </w:rPr>
              <w:t>涛</w:t>
            </w:r>
            <w:proofErr w:type="gramEnd"/>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刘必成</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巨噬细胞微囊泡包裹地塞米松对肾脏炎症的治疗作用研究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137</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医学院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 xml:space="preserve">KYCX18_0175 </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何灿灿</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谢春明</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5-羟色胺通路基因多态性影响抑郁症自杀行为的</w:t>
            </w:r>
            <w:proofErr w:type="gramStart"/>
            <w:r w:rsidRPr="004F46A2">
              <w:rPr>
                <w:rFonts w:ascii="宋体" w:eastAsia="宋体" w:hAnsi="宋体" w:cs="宋体" w:hint="eastAsia"/>
                <w:color w:val="000000"/>
                <w:kern w:val="0"/>
                <w:sz w:val="18"/>
                <w:szCs w:val="18"/>
              </w:rPr>
              <w:t>脑网络</w:t>
            </w:r>
            <w:proofErr w:type="gramEnd"/>
            <w:r w:rsidRPr="004F46A2">
              <w:rPr>
                <w:rFonts w:ascii="宋体" w:eastAsia="宋体" w:hAnsi="宋体" w:cs="宋体" w:hint="eastAsia"/>
                <w:color w:val="000000"/>
                <w:kern w:val="0"/>
                <w:sz w:val="18"/>
                <w:szCs w:val="18"/>
              </w:rPr>
              <w:t>机制研究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138</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医学院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KYCX18_0184</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左蕾</w:t>
            </w:r>
            <w:proofErr w:type="gramEnd"/>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闫福岭</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 xml:space="preserve">长链非编码RNA lnc-MC在卒中相关性感染的作用及其机制研究 </w:t>
            </w:r>
          </w:p>
        </w:tc>
      </w:tr>
      <w:tr w:rsidR="00B12E5A" w:rsidRPr="004F46A2" w:rsidTr="004F46A2">
        <w:trPr>
          <w:trHeight w:val="84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139</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医学院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KYCX18_0167</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朱琳</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张志珺</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后嗅皮层向腹外侧眶额皮层（POR-vlOFC）神经投射在AD早期</w:t>
            </w:r>
            <w:proofErr w:type="gramStart"/>
            <w:r w:rsidRPr="004F46A2">
              <w:rPr>
                <w:rFonts w:ascii="宋体" w:eastAsia="宋体" w:hAnsi="宋体" w:cs="宋体" w:hint="eastAsia"/>
                <w:color w:val="000000"/>
                <w:kern w:val="0"/>
                <w:sz w:val="18"/>
                <w:szCs w:val="18"/>
              </w:rPr>
              <w:t>视空间</w:t>
            </w:r>
            <w:proofErr w:type="gramEnd"/>
            <w:r w:rsidRPr="004F46A2">
              <w:rPr>
                <w:rFonts w:ascii="宋体" w:eastAsia="宋体" w:hAnsi="宋体" w:cs="宋体" w:hint="eastAsia"/>
                <w:color w:val="000000"/>
                <w:kern w:val="0"/>
                <w:sz w:val="18"/>
                <w:szCs w:val="18"/>
              </w:rPr>
              <w:t>记忆中的损害及早期干预疗效</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140</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医学院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KYCX18_0168</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虞大凡</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郭怡菁</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Shh</w:t>
            </w:r>
            <w:proofErr w:type="gramStart"/>
            <w:r w:rsidRPr="004F46A2">
              <w:rPr>
                <w:rFonts w:ascii="宋体" w:eastAsia="宋体" w:hAnsi="宋体" w:cs="宋体" w:hint="eastAsia"/>
                <w:color w:val="000000"/>
                <w:kern w:val="0"/>
                <w:sz w:val="18"/>
                <w:szCs w:val="18"/>
              </w:rPr>
              <w:t>介</w:t>
            </w:r>
            <w:proofErr w:type="gramEnd"/>
            <w:r w:rsidRPr="004F46A2">
              <w:rPr>
                <w:rFonts w:ascii="宋体" w:eastAsia="宋体" w:hAnsi="宋体" w:cs="宋体" w:hint="eastAsia"/>
                <w:color w:val="000000"/>
                <w:kern w:val="0"/>
                <w:sz w:val="18"/>
                <w:szCs w:val="18"/>
              </w:rPr>
              <w:t>导卒中后抑郁星形胶质细胞参与神经重塑的机制研究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141</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医学院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KYCX18_0176</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朱磊</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吴小涛</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酸敏感离子通道1a调控内质网应激在椎间盘退变中机制研究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142</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医学院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KYCX18_0177</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胡慧英</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于振坤</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复发性呼吸道乳头状瘤局部免疫抑制的研究与治疗的改进</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143</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医学院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KYCX18_0178</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吴海露</w:t>
            </w:r>
            <w:proofErr w:type="gramEnd"/>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吴国球</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 xml:space="preserve">miR-31 作为一种新的结直肠癌生物标志物及其调控机制研究   </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144</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医学院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 xml:space="preserve">KYCX18_0179 </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王曦辉</w:t>
            </w:r>
            <w:proofErr w:type="gramEnd"/>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唐秋莎</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多功能智能纳米</w:t>
            </w:r>
            <w:proofErr w:type="gramStart"/>
            <w:r w:rsidRPr="004F46A2">
              <w:rPr>
                <w:rFonts w:ascii="宋体" w:eastAsia="宋体" w:hAnsi="宋体" w:cs="宋体" w:hint="eastAsia"/>
                <w:color w:val="000000"/>
                <w:kern w:val="0"/>
                <w:sz w:val="18"/>
                <w:szCs w:val="18"/>
              </w:rPr>
              <w:t>超声微泡的</w:t>
            </w:r>
            <w:proofErr w:type="gramEnd"/>
            <w:r w:rsidRPr="004F46A2">
              <w:rPr>
                <w:rFonts w:ascii="宋体" w:eastAsia="宋体" w:hAnsi="宋体" w:cs="宋体" w:hint="eastAsia"/>
                <w:color w:val="000000"/>
                <w:kern w:val="0"/>
                <w:sz w:val="18"/>
                <w:szCs w:val="18"/>
              </w:rPr>
              <w:t xml:space="preserve">构建及在卵巢癌诊治中的研究 </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145</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医学院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KYCX18_0180</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苏翔宇</w:t>
            </w:r>
            <w:proofErr w:type="gramEnd"/>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王彩莲</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载二氯乙酸</w:t>
            </w:r>
            <w:proofErr w:type="gramEnd"/>
            <w:r w:rsidRPr="004F46A2">
              <w:rPr>
                <w:rFonts w:ascii="宋体" w:eastAsia="宋体" w:hAnsi="宋体" w:cs="宋体" w:hint="eastAsia"/>
                <w:color w:val="000000"/>
                <w:kern w:val="0"/>
                <w:sz w:val="18"/>
                <w:szCs w:val="18"/>
              </w:rPr>
              <w:t>钠脂质体调控肺腺癌微环境增敏免疫治疗机制研究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146</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医学院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KYCX18_0185</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丁双</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张海军</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基于器官芯片的个体化肺癌模型构建及疗效预测</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147</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医学院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KYCX18_0181</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彭菲</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杨毅</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HGF激活c-Met/mTOR信号通路改善脓毒症血管内皮细胞损伤的机制研究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148</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经济管理学院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KYCX18_0211</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王彦芳</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陈淑梅</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人文社科</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价值链分工与区域经济协调发展：基于GVC与NVC动态耦合</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149</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经济管理学院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KYCX18_0212</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贺娅萍</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徐康宁</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人文社科</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金融安排、技术创新与“中等收入陷阱”</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150</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经济管理学院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KYCX18_0198</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石喜爱</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李廉水</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“互联网+”与制造业全要素生产率</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151</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经济管理学院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KYCX18_0200</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吴中明</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李敏</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广义Nash均衡模型的应用及其算法研究</w:t>
            </w:r>
          </w:p>
        </w:tc>
      </w:tr>
      <w:tr w:rsidR="00B12E5A" w:rsidRPr="004F46A2" w:rsidTr="004F46A2">
        <w:trPr>
          <w:trHeight w:val="7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152</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经济管理学院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KYCX18_0202</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汪伟忠</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刘新旺</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基于二型模糊的复杂系统安全风险评估理论及应用</w:t>
            </w:r>
          </w:p>
        </w:tc>
      </w:tr>
      <w:tr w:rsidR="00B12E5A" w:rsidRPr="004F46A2" w:rsidTr="004F46A2">
        <w:trPr>
          <w:trHeight w:val="7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153</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经济管理学院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KYCX18_0204</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夏晓东</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陈伟达</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融资策略下的低碳再制造生产决策研究</w:t>
            </w:r>
          </w:p>
        </w:tc>
      </w:tr>
      <w:tr w:rsidR="00B12E5A" w:rsidRPr="004F46A2" w:rsidTr="004F46A2">
        <w:trPr>
          <w:trHeight w:val="7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154</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经济管理学院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KYCX18_0196</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刘丽萍</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赵林度</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全生命周期质量管理视角下模块化产品服务的研究</w:t>
            </w:r>
          </w:p>
        </w:tc>
      </w:tr>
      <w:tr w:rsidR="00B12E5A" w:rsidRPr="004F46A2" w:rsidTr="004F46A2">
        <w:trPr>
          <w:trHeight w:val="780"/>
        </w:trPr>
        <w:tc>
          <w:tcPr>
            <w:tcW w:w="660" w:type="dxa"/>
            <w:tcBorders>
              <w:top w:val="nil"/>
              <w:left w:val="single" w:sz="4" w:space="0" w:color="auto"/>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lastRenderedPageBreak/>
              <w:t>序号</w:t>
            </w:r>
          </w:p>
        </w:tc>
        <w:tc>
          <w:tcPr>
            <w:tcW w:w="1160" w:type="dxa"/>
            <w:tcBorders>
              <w:top w:val="nil"/>
              <w:left w:val="nil"/>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院系名称</w:t>
            </w:r>
          </w:p>
        </w:tc>
        <w:tc>
          <w:tcPr>
            <w:tcW w:w="1300" w:type="dxa"/>
            <w:tcBorders>
              <w:top w:val="nil"/>
              <w:left w:val="nil"/>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项目编号</w:t>
            </w:r>
          </w:p>
        </w:tc>
        <w:tc>
          <w:tcPr>
            <w:tcW w:w="760" w:type="dxa"/>
            <w:tcBorders>
              <w:top w:val="nil"/>
              <w:left w:val="nil"/>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申请人</w:t>
            </w:r>
          </w:p>
        </w:tc>
        <w:tc>
          <w:tcPr>
            <w:tcW w:w="1000" w:type="dxa"/>
            <w:tcBorders>
              <w:top w:val="nil"/>
              <w:left w:val="nil"/>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导师姓名</w:t>
            </w:r>
          </w:p>
        </w:tc>
        <w:tc>
          <w:tcPr>
            <w:tcW w:w="940" w:type="dxa"/>
            <w:tcBorders>
              <w:top w:val="nil"/>
              <w:left w:val="nil"/>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项目类别</w:t>
            </w:r>
          </w:p>
        </w:tc>
        <w:tc>
          <w:tcPr>
            <w:tcW w:w="1000" w:type="dxa"/>
            <w:tcBorders>
              <w:top w:val="nil"/>
              <w:left w:val="nil"/>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项目类型</w:t>
            </w:r>
          </w:p>
        </w:tc>
        <w:tc>
          <w:tcPr>
            <w:tcW w:w="3600" w:type="dxa"/>
            <w:tcBorders>
              <w:top w:val="nil"/>
              <w:left w:val="nil"/>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项目名称</w:t>
            </w:r>
          </w:p>
        </w:tc>
      </w:tr>
      <w:tr w:rsidR="00B12E5A" w:rsidRPr="004F46A2" w:rsidTr="004F46A2">
        <w:trPr>
          <w:trHeight w:val="7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155</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经济管理学院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 xml:space="preserve">KYCX18_0197 </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何鹏</w:t>
            </w:r>
            <w:proofErr w:type="gramEnd"/>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何勇</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有限理性下绿色服务供应链演化稳定策略及动态协调研究</w:t>
            </w:r>
          </w:p>
        </w:tc>
      </w:tr>
      <w:tr w:rsidR="00B12E5A" w:rsidRPr="004F46A2" w:rsidTr="004F46A2">
        <w:trPr>
          <w:trHeight w:val="7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156</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经济管理学院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 xml:space="preserve">KYCX18_0199 </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谢婉莹</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徐泽水</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自然科学</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基于概率不确定语言信息的多准则评价理论与方法研究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157</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法学院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KYCX18_0213</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周乐军</w:t>
            </w:r>
            <w:proofErr w:type="gramEnd"/>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龚向和</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人文社科</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行政规范性文件的司法审查</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158</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法学院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KYCX18_0214</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张运昊</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孟鸿志</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人文社科</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“三权分置”下集体土地征收补偿制度重构研究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159</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人文学院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KYCX18_0210</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李娴</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魏福明</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人文社科</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论范冲淹的“内圣外王”政治伦理建构及其当代价值</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160</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人文学院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KYCX18_0208</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王有凭</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樊和平</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人文社科</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马克思与黑格尔“精神”理念的道德哲学对话</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161</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人文学院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KYCX18_0209</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赵志辉</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马向真</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人文社科</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具身隐喻</w:t>
            </w:r>
            <w:proofErr w:type="gramEnd"/>
            <w:r w:rsidRPr="004F46A2">
              <w:rPr>
                <w:rFonts w:ascii="宋体" w:eastAsia="宋体" w:hAnsi="宋体" w:cs="宋体" w:hint="eastAsia"/>
                <w:color w:val="000000"/>
                <w:kern w:val="0"/>
                <w:sz w:val="18"/>
                <w:szCs w:val="18"/>
              </w:rPr>
              <w:t>视角下的道德决策实验研究</w:t>
            </w:r>
          </w:p>
        </w:tc>
      </w:tr>
      <w:tr w:rsidR="00B12E5A" w:rsidRPr="004F46A2" w:rsidTr="004F46A2">
        <w:trPr>
          <w:trHeight w:val="735"/>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162</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人文学院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 xml:space="preserve">KYCX18_0207 </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陈晓莹</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王珏</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人文社科</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道德主体的伦理责任：公正性视角下的精准医学计划研究</w:t>
            </w:r>
          </w:p>
        </w:tc>
      </w:tr>
      <w:tr w:rsidR="00B12E5A" w:rsidRPr="004F46A2" w:rsidTr="004F46A2">
        <w:trPr>
          <w:trHeight w:val="735"/>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163</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人文学院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KYCX18_0207</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王晓娣</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徐嘉</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人文社科</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先秦儒家的环境伦理思想研究——以德性伦理为视角</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164</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人文学院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KYCX18_0205</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贾浩然</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夏保华</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人文社科</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当代技术创新的非功能价值设计思想研究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165</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马克思主义学院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KYCX18_0215</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杨程</w:t>
            </w:r>
            <w:proofErr w:type="gramStart"/>
            <w:r w:rsidRPr="004F46A2">
              <w:rPr>
                <w:rFonts w:ascii="宋体" w:eastAsia="宋体" w:hAnsi="宋体" w:cs="宋体" w:hint="eastAsia"/>
                <w:color w:val="000000"/>
                <w:kern w:val="0"/>
                <w:sz w:val="18"/>
                <w:szCs w:val="18"/>
              </w:rPr>
              <w:t>程</w:t>
            </w:r>
            <w:proofErr w:type="gramEnd"/>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袁健红</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人文社科</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基于创新生态系统完善的创新型国家建设研究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166</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马克思主义学院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KYCX18_0216</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许丽</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袁久红</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人文社科</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新时代中国特色社会主义文化发展战略研究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167</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 xml:space="preserve">艺术学院 </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 xml:space="preserve">KYCX18_0227 </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任洁</w:t>
            </w:r>
            <w:proofErr w:type="gramEnd"/>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谢建明</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人文社科</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古筝重奏演奏艺术的研究与教学</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168</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 xml:space="preserve">艺术学院 </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KYCX18_0228</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窦慧菊</w:t>
            </w:r>
            <w:proofErr w:type="gramEnd"/>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李蓓蕾</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人文社科</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求境之</w:t>
            </w:r>
            <w:proofErr w:type="gramEnd"/>
            <w:r w:rsidRPr="004F46A2">
              <w:rPr>
                <w:rFonts w:ascii="宋体" w:eastAsia="宋体" w:hAnsi="宋体" w:cs="宋体" w:hint="eastAsia"/>
                <w:color w:val="000000"/>
                <w:kern w:val="0"/>
                <w:sz w:val="18"/>
                <w:szCs w:val="18"/>
              </w:rPr>
              <w:t>道：宋代文人的琴</w:t>
            </w:r>
            <w:proofErr w:type="gramStart"/>
            <w:r w:rsidRPr="004F46A2">
              <w:rPr>
                <w:rFonts w:ascii="宋体" w:eastAsia="宋体" w:hAnsi="宋体" w:cs="宋体" w:hint="eastAsia"/>
                <w:color w:val="000000"/>
                <w:kern w:val="0"/>
                <w:sz w:val="18"/>
                <w:szCs w:val="18"/>
              </w:rPr>
              <w:t>画主题</w:t>
            </w:r>
            <w:proofErr w:type="gramEnd"/>
            <w:r w:rsidRPr="004F46A2">
              <w:rPr>
                <w:rFonts w:ascii="宋体" w:eastAsia="宋体" w:hAnsi="宋体" w:cs="宋体" w:hint="eastAsia"/>
                <w:color w:val="000000"/>
                <w:kern w:val="0"/>
                <w:sz w:val="18"/>
                <w:szCs w:val="18"/>
              </w:rPr>
              <w:t>学研究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169</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 xml:space="preserve">艺术学院 </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 xml:space="preserve">KYCX18_0229 </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白云</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汪小洋</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人文社科</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基于文献知识库的中国艺术学理论发展历程研究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170</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外国语学院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KYCX18_0218</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蒋丰</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胡永辉</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人文社科</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唐·德里罗小说中清教伦理思想研究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171</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外国语学院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KYCX18_0217</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陈</w:t>
            </w:r>
            <w:proofErr w:type="gramStart"/>
            <w:r w:rsidRPr="004F46A2">
              <w:rPr>
                <w:rFonts w:ascii="宋体" w:eastAsia="宋体" w:hAnsi="宋体" w:cs="宋体" w:hint="eastAsia"/>
                <w:color w:val="000000"/>
                <w:kern w:val="0"/>
                <w:sz w:val="18"/>
                <w:szCs w:val="18"/>
              </w:rPr>
              <w:t>宓</w:t>
            </w:r>
            <w:proofErr w:type="gramEnd"/>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高圣兵</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人文社科</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西方早期翻译思想溯源研究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172</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外国语学院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KYCX18_0219</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沈珏莹</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吴兰香</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人文社科</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多丽丝·莱辛小说中的老年女性研究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173</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外国语学院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KYCX18_0220</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陈玲</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魏金美</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人文社科</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多模态视角下的</w:t>
            </w:r>
            <w:proofErr w:type="gramStart"/>
            <w:r w:rsidRPr="004F46A2">
              <w:rPr>
                <w:rFonts w:ascii="宋体" w:eastAsia="宋体" w:hAnsi="宋体" w:cs="宋体" w:hint="eastAsia"/>
                <w:color w:val="000000"/>
                <w:kern w:val="0"/>
                <w:sz w:val="18"/>
                <w:szCs w:val="18"/>
              </w:rPr>
              <w:t>日语公益</w:t>
            </w:r>
            <w:proofErr w:type="gramEnd"/>
            <w:r w:rsidRPr="004F46A2">
              <w:rPr>
                <w:rFonts w:ascii="宋体" w:eastAsia="宋体" w:hAnsi="宋体" w:cs="宋体" w:hint="eastAsia"/>
                <w:color w:val="000000"/>
                <w:kern w:val="0"/>
                <w:sz w:val="18"/>
                <w:szCs w:val="18"/>
              </w:rPr>
              <w:t>广告话语分析</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174</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外国语学院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 xml:space="preserve">KYCX18_0221 </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唐何雯</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周琛</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人文社科</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老龄化时代旅游式养老中日比较研究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175</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外国语学院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KYCX18_0222</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陈虹</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陆薇薇</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人文社科</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性别研究视角下的中日</w:t>
            </w:r>
            <w:proofErr w:type="gramStart"/>
            <w:r w:rsidRPr="004F46A2">
              <w:rPr>
                <w:rFonts w:ascii="宋体" w:eastAsia="宋体" w:hAnsi="宋体" w:cs="宋体" w:hint="eastAsia"/>
                <w:color w:val="000000"/>
                <w:kern w:val="0"/>
                <w:sz w:val="18"/>
                <w:szCs w:val="18"/>
              </w:rPr>
              <w:t>宅</w:t>
            </w:r>
            <w:proofErr w:type="gramEnd"/>
            <w:r w:rsidRPr="004F46A2">
              <w:rPr>
                <w:rFonts w:ascii="宋体" w:eastAsia="宋体" w:hAnsi="宋体" w:cs="宋体" w:hint="eastAsia"/>
                <w:color w:val="000000"/>
                <w:kern w:val="0"/>
                <w:sz w:val="18"/>
                <w:szCs w:val="18"/>
              </w:rPr>
              <w:t>文化研究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176</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外国语学院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KYCX18_0223</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程慧莹</w:t>
            </w:r>
            <w:proofErr w:type="gramEnd"/>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侯旭</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人文社科</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汉语流行语英译本海外认知度研究</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lastRenderedPageBreak/>
              <w:t>序号</w:t>
            </w:r>
          </w:p>
        </w:tc>
        <w:tc>
          <w:tcPr>
            <w:tcW w:w="1160" w:type="dxa"/>
            <w:tcBorders>
              <w:top w:val="nil"/>
              <w:left w:val="nil"/>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院系名称</w:t>
            </w:r>
          </w:p>
        </w:tc>
        <w:tc>
          <w:tcPr>
            <w:tcW w:w="1300" w:type="dxa"/>
            <w:tcBorders>
              <w:top w:val="nil"/>
              <w:left w:val="nil"/>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项目编号</w:t>
            </w:r>
          </w:p>
        </w:tc>
        <w:tc>
          <w:tcPr>
            <w:tcW w:w="760" w:type="dxa"/>
            <w:tcBorders>
              <w:top w:val="nil"/>
              <w:left w:val="nil"/>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申请人</w:t>
            </w:r>
          </w:p>
        </w:tc>
        <w:tc>
          <w:tcPr>
            <w:tcW w:w="1000" w:type="dxa"/>
            <w:tcBorders>
              <w:top w:val="nil"/>
              <w:left w:val="nil"/>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导师姓名</w:t>
            </w:r>
          </w:p>
        </w:tc>
        <w:tc>
          <w:tcPr>
            <w:tcW w:w="940" w:type="dxa"/>
            <w:tcBorders>
              <w:top w:val="nil"/>
              <w:left w:val="nil"/>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项目类别</w:t>
            </w:r>
          </w:p>
        </w:tc>
        <w:tc>
          <w:tcPr>
            <w:tcW w:w="1000" w:type="dxa"/>
            <w:tcBorders>
              <w:top w:val="nil"/>
              <w:left w:val="nil"/>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项目类型</w:t>
            </w:r>
          </w:p>
        </w:tc>
        <w:tc>
          <w:tcPr>
            <w:tcW w:w="3600" w:type="dxa"/>
            <w:tcBorders>
              <w:top w:val="nil"/>
              <w:left w:val="nil"/>
              <w:bottom w:val="single" w:sz="4" w:space="0" w:color="auto"/>
              <w:right w:val="single" w:sz="4" w:space="0" w:color="auto"/>
            </w:tcBorders>
            <w:shd w:val="clear" w:color="000000" w:fill="FFFFFF"/>
            <w:vAlign w:val="center"/>
          </w:tcPr>
          <w:p w:rsidR="00B12E5A" w:rsidRPr="004F46A2" w:rsidRDefault="00B12E5A"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项目名称</w:t>
            </w:r>
          </w:p>
        </w:tc>
      </w:tr>
      <w:tr w:rsidR="00B12E5A"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177</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外国语学院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KYCX18_0225</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王雪霞</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陈美华</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人文社科</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“一带一路”倡议下江苏省政府外语服务研究</w:t>
            </w:r>
          </w:p>
        </w:tc>
      </w:tr>
      <w:tr w:rsidR="00B12E5A" w:rsidRPr="004F46A2" w:rsidTr="004F46A2">
        <w:trPr>
          <w:trHeight w:val="75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178</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外国语学院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KYCX18_0226</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赵笑笑</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朱善华</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人文社科</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多模态视角</w:t>
            </w:r>
            <w:proofErr w:type="gramStart"/>
            <w:r w:rsidRPr="004F46A2">
              <w:rPr>
                <w:rFonts w:ascii="宋体" w:eastAsia="宋体" w:hAnsi="宋体" w:cs="宋体" w:hint="eastAsia"/>
                <w:color w:val="000000"/>
                <w:kern w:val="0"/>
                <w:sz w:val="18"/>
                <w:szCs w:val="18"/>
              </w:rPr>
              <w:t>下慕课</w:t>
            </w:r>
            <w:proofErr w:type="gramEnd"/>
            <w:r w:rsidRPr="004F46A2">
              <w:rPr>
                <w:rFonts w:ascii="宋体" w:eastAsia="宋体" w:hAnsi="宋体" w:cs="宋体" w:hint="eastAsia"/>
                <w:color w:val="000000"/>
                <w:kern w:val="0"/>
                <w:sz w:val="18"/>
                <w:szCs w:val="18"/>
              </w:rPr>
              <w:t>在英语写作翻转课堂教学中的应用研究</w:t>
            </w:r>
          </w:p>
        </w:tc>
      </w:tr>
      <w:tr w:rsidR="00B12E5A" w:rsidRPr="004F46A2" w:rsidTr="004F46A2">
        <w:trPr>
          <w:trHeight w:val="75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179</w:t>
            </w:r>
          </w:p>
        </w:tc>
        <w:tc>
          <w:tcPr>
            <w:tcW w:w="11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外国语学院</w:t>
            </w:r>
          </w:p>
        </w:tc>
        <w:tc>
          <w:tcPr>
            <w:tcW w:w="13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KYCX18_0224</w:t>
            </w:r>
          </w:p>
        </w:tc>
        <w:tc>
          <w:tcPr>
            <w:tcW w:w="76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王心月</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马冬梅</w:t>
            </w:r>
          </w:p>
        </w:tc>
        <w:tc>
          <w:tcPr>
            <w:tcW w:w="94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科研计划</w:t>
            </w:r>
          </w:p>
        </w:tc>
        <w:tc>
          <w:tcPr>
            <w:tcW w:w="10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人文社科</w:t>
            </w:r>
          </w:p>
        </w:tc>
        <w:tc>
          <w:tcPr>
            <w:tcW w:w="3600" w:type="dxa"/>
            <w:tcBorders>
              <w:top w:val="nil"/>
              <w:left w:val="nil"/>
              <w:bottom w:val="single" w:sz="4" w:space="0" w:color="auto"/>
              <w:right w:val="single" w:sz="4" w:space="0" w:color="auto"/>
            </w:tcBorders>
            <w:shd w:val="clear" w:color="000000" w:fill="FFFFFF"/>
            <w:vAlign w:val="center"/>
            <w:hideMark/>
          </w:tcPr>
          <w:p w:rsidR="00B12E5A" w:rsidRPr="004F46A2" w:rsidRDefault="00B12E5A"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中国二语与三</w:t>
            </w:r>
            <w:proofErr w:type="gramStart"/>
            <w:r w:rsidRPr="004F46A2">
              <w:rPr>
                <w:rFonts w:ascii="宋体" w:eastAsia="宋体" w:hAnsi="宋体" w:cs="宋体" w:hint="eastAsia"/>
                <w:color w:val="000000"/>
                <w:kern w:val="0"/>
                <w:sz w:val="18"/>
                <w:szCs w:val="18"/>
              </w:rPr>
              <w:t>语学习</w:t>
            </w:r>
            <w:proofErr w:type="gramEnd"/>
            <w:r w:rsidRPr="004F46A2">
              <w:rPr>
                <w:rFonts w:ascii="宋体" w:eastAsia="宋体" w:hAnsi="宋体" w:cs="宋体" w:hint="eastAsia"/>
                <w:color w:val="000000"/>
                <w:kern w:val="0"/>
                <w:sz w:val="18"/>
                <w:szCs w:val="18"/>
              </w:rPr>
              <w:t>者的非语言抑制控制对比研究</w:t>
            </w:r>
          </w:p>
        </w:tc>
      </w:tr>
    </w:tbl>
    <w:p w:rsidR="00DE4101" w:rsidRPr="004F46A2" w:rsidRDefault="00DE4101" w:rsidP="004F46A2">
      <w:pPr>
        <w:widowControl/>
        <w:jc w:val="left"/>
        <w:rPr>
          <w:rFonts w:ascii="宋体" w:eastAsia="宋体" w:hAnsi="宋体" w:cs="宋体" w:hint="eastAsia"/>
          <w:color w:val="000000"/>
          <w:kern w:val="0"/>
          <w:sz w:val="22"/>
          <w:lang w:bidi="ar"/>
        </w:rPr>
      </w:pPr>
    </w:p>
    <w:p w:rsidR="00DE4101" w:rsidRPr="004F46A2" w:rsidRDefault="00DE4101" w:rsidP="00DE4101">
      <w:pPr>
        <w:widowControl/>
        <w:ind w:firstLine="555"/>
        <w:jc w:val="left"/>
        <w:rPr>
          <w:rFonts w:ascii="宋体" w:eastAsia="宋体" w:hAnsi="宋体" w:cs="宋体"/>
          <w:color w:val="000000"/>
          <w:kern w:val="0"/>
          <w:sz w:val="22"/>
          <w:lang w:bidi="ar"/>
        </w:rPr>
      </w:pPr>
    </w:p>
    <w:p w:rsidR="00DE4101" w:rsidRDefault="00DE4101" w:rsidP="00DE4101">
      <w:pPr>
        <w:widowControl/>
        <w:jc w:val="left"/>
        <w:rPr>
          <w:rFonts w:hint="eastAsia"/>
          <w:sz w:val="24"/>
          <w:szCs w:val="24"/>
        </w:rPr>
      </w:pPr>
      <w:r>
        <w:rPr>
          <w:rFonts w:hint="eastAsia"/>
          <w:sz w:val="24"/>
          <w:szCs w:val="24"/>
        </w:rPr>
        <w:t>附件</w:t>
      </w:r>
      <w:r>
        <w:rPr>
          <w:rFonts w:hint="eastAsia"/>
          <w:sz w:val="24"/>
          <w:szCs w:val="24"/>
        </w:rPr>
        <w:t>6</w:t>
      </w:r>
      <w:r>
        <w:rPr>
          <w:rFonts w:hint="eastAsia"/>
          <w:sz w:val="24"/>
          <w:szCs w:val="24"/>
        </w:rPr>
        <w:t xml:space="preserve">　</w:t>
      </w:r>
      <w:r>
        <w:rPr>
          <w:rFonts w:ascii="宋体" w:eastAsia="宋体" w:hAnsi="宋体" w:cs="宋体" w:hint="eastAsia"/>
          <w:color w:val="000000"/>
          <w:kern w:val="0"/>
          <w:sz w:val="22"/>
          <w:lang w:bidi="ar"/>
        </w:rPr>
        <w:t>2018</w:t>
      </w:r>
      <w:r>
        <w:rPr>
          <w:rFonts w:hint="eastAsia"/>
          <w:sz w:val="24"/>
          <w:szCs w:val="24"/>
        </w:rPr>
        <w:t>年江苏省研究生实践创新计划名单</w:t>
      </w:r>
    </w:p>
    <w:tbl>
      <w:tblPr>
        <w:tblW w:w="10480" w:type="dxa"/>
        <w:tblInd w:w="93" w:type="dxa"/>
        <w:tblLook w:val="04A0" w:firstRow="1" w:lastRow="0" w:firstColumn="1" w:lastColumn="0" w:noHBand="0" w:noVBand="1"/>
      </w:tblPr>
      <w:tblGrid>
        <w:gridCol w:w="660"/>
        <w:gridCol w:w="1180"/>
        <w:gridCol w:w="1240"/>
        <w:gridCol w:w="800"/>
        <w:gridCol w:w="940"/>
        <w:gridCol w:w="940"/>
        <w:gridCol w:w="940"/>
        <w:gridCol w:w="3780"/>
      </w:tblGrid>
      <w:tr w:rsidR="004F46A2" w:rsidRPr="004F46A2" w:rsidTr="004F46A2">
        <w:trPr>
          <w:trHeight w:val="600"/>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序号</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院系名称</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项目编号</w:t>
            </w:r>
          </w:p>
        </w:tc>
        <w:tc>
          <w:tcPr>
            <w:tcW w:w="800" w:type="dxa"/>
            <w:tcBorders>
              <w:top w:val="single" w:sz="4" w:space="0" w:color="auto"/>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申请人</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导师姓名</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项目类别</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项目类型</w:t>
            </w:r>
          </w:p>
        </w:tc>
        <w:tc>
          <w:tcPr>
            <w:tcW w:w="3780" w:type="dxa"/>
            <w:tcBorders>
              <w:top w:val="single" w:sz="4" w:space="0" w:color="auto"/>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项目名称</w:t>
            </w:r>
          </w:p>
        </w:tc>
      </w:tr>
      <w:tr w:rsidR="004F46A2"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1</w:t>
            </w:r>
          </w:p>
        </w:tc>
        <w:tc>
          <w:tcPr>
            <w:tcW w:w="118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建筑学院</w:t>
            </w:r>
          </w:p>
        </w:tc>
        <w:tc>
          <w:tcPr>
            <w:tcW w:w="12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SJCX18_0014</w:t>
            </w:r>
          </w:p>
        </w:tc>
        <w:tc>
          <w:tcPr>
            <w:tcW w:w="8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张景璇</w:t>
            </w:r>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陈宇</w:t>
            </w:r>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结合校园文化建设的校园规划和建筑设计</w:t>
            </w:r>
          </w:p>
        </w:tc>
      </w:tr>
      <w:tr w:rsidR="004F46A2"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2</w:t>
            </w:r>
          </w:p>
        </w:tc>
        <w:tc>
          <w:tcPr>
            <w:tcW w:w="118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建筑学院</w:t>
            </w:r>
          </w:p>
        </w:tc>
        <w:tc>
          <w:tcPr>
            <w:tcW w:w="12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SJCX18_0015</w:t>
            </w:r>
          </w:p>
        </w:tc>
        <w:tc>
          <w:tcPr>
            <w:tcW w:w="8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姜惠芸</w:t>
            </w:r>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傅秀章</w:t>
            </w:r>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江苏省健康建筑</w:t>
            </w:r>
            <w:proofErr w:type="gramStart"/>
            <w:r w:rsidRPr="004F46A2">
              <w:rPr>
                <w:rFonts w:ascii="宋体" w:eastAsia="宋体" w:hAnsi="宋体" w:cs="宋体" w:hint="eastAsia"/>
                <w:color w:val="000000"/>
                <w:kern w:val="0"/>
                <w:sz w:val="18"/>
                <w:szCs w:val="18"/>
              </w:rPr>
              <w:t>室内声</w:t>
            </w:r>
            <w:proofErr w:type="gramEnd"/>
            <w:r w:rsidRPr="004F46A2">
              <w:rPr>
                <w:rFonts w:ascii="宋体" w:eastAsia="宋体" w:hAnsi="宋体" w:cs="宋体" w:hint="eastAsia"/>
                <w:color w:val="000000"/>
                <w:kern w:val="0"/>
                <w:sz w:val="18"/>
                <w:szCs w:val="18"/>
              </w:rPr>
              <w:t>环境优化与设计研究</w:t>
            </w:r>
          </w:p>
        </w:tc>
      </w:tr>
      <w:tr w:rsidR="004F46A2"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3</w:t>
            </w:r>
          </w:p>
        </w:tc>
        <w:tc>
          <w:tcPr>
            <w:tcW w:w="118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建筑学院</w:t>
            </w:r>
          </w:p>
        </w:tc>
        <w:tc>
          <w:tcPr>
            <w:tcW w:w="12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SJCX18_0013</w:t>
            </w:r>
          </w:p>
        </w:tc>
        <w:tc>
          <w:tcPr>
            <w:tcW w:w="8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proofErr w:type="gramStart"/>
            <w:r w:rsidRPr="004F46A2">
              <w:rPr>
                <w:rFonts w:ascii="宋体" w:eastAsia="宋体" w:hAnsi="宋体" w:cs="宋体" w:hint="eastAsia"/>
                <w:kern w:val="0"/>
                <w:sz w:val="18"/>
                <w:szCs w:val="18"/>
              </w:rPr>
              <w:t>刘子洋</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proofErr w:type="gramStart"/>
            <w:r w:rsidRPr="004F46A2">
              <w:rPr>
                <w:rFonts w:ascii="宋体" w:eastAsia="宋体" w:hAnsi="宋体" w:cs="宋体" w:hint="eastAsia"/>
                <w:kern w:val="0"/>
                <w:sz w:val="18"/>
                <w:szCs w:val="18"/>
              </w:rPr>
              <w:t>朱雷</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乡村</w:t>
            </w:r>
            <w:proofErr w:type="gramStart"/>
            <w:r w:rsidRPr="004F46A2">
              <w:rPr>
                <w:rFonts w:ascii="宋体" w:eastAsia="宋体" w:hAnsi="宋体" w:cs="宋体" w:hint="eastAsia"/>
                <w:color w:val="000000"/>
                <w:kern w:val="0"/>
                <w:sz w:val="18"/>
                <w:szCs w:val="18"/>
              </w:rPr>
              <w:t>收储住宅</w:t>
            </w:r>
            <w:proofErr w:type="gramEnd"/>
            <w:r w:rsidRPr="004F46A2">
              <w:rPr>
                <w:rFonts w:ascii="宋体" w:eastAsia="宋体" w:hAnsi="宋体" w:cs="宋体" w:hint="eastAsia"/>
                <w:color w:val="000000"/>
                <w:kern w:val="0"/>
                <w:sz w:val="18"/>
                <w:szCs w:val="18"/>
              </w:rPr>
              <w:t>中“半公共性空间”的改造与利用</w:t>
            </w:r>
          </w:p>
        </w:tc>
      </w:tr>
      <w:tr w:rsidR="004F46A2"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4</w:t>
            </w:r>
          </w:p>
        </w:tc>
        <w:tc>
          <w:tcPr>
            <w:tcW w:w="118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建筑学院</w:t>
            </w:r>
          </w:p>
        </w:tc>
        <w:tc>
          <w:tcPr>
            <w:tcW w:w="12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SJCX18_0012</w:t>
            </w:r>
          </w:p>
        </w:tc>
        <w:tc>
          <w:tcPr>
            <w:tcW w:w="8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proofErr w:type="gramStart"/>
            <w:r w:rsidRPr="004F46A2">
              <w:rPr>
                <w:rFonts w:ascii="宋体" w:eastAsia="宋体" w:hAnsi="宋体" w:cs="宋体" w:hint="eastAsia"/>
                <w:kern w:val="0"/>
                <w:sz w:val="18"/>
                <w:szCs w:val="18"/>
              </w:rPr>
              <w:t>陈斯予</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张彤</w:t>
            </w:r>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乡土建筑气候适宜性策略在当代乡村复兴的应用研究</w:t>
            </w:r>
          </w:p>
        </w:tc>
      </w:tr>
      <w:tr w:rsidR="004F46A2"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5</w:t>
            </w:r>
          </w:p>
        </w:tc>
        <w:tc>
          <w:tcPr>
            <w:tcW w:w="118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建筑学院</w:t>
            </w:r>
          </w:p>
        </w:tc>
        <w:tc>
          <w:tcPr>
            <w:tcW w:w="12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SJCX18_0060</w:t>
            </w:r>
          </w:p>
        </w:tc>
        <w:tc>
          <w:tcPr>
            <w:tcW w:w="8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胡燕</w:t>
            </w:r>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高源</w:t>
            </w:r>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中国城市设计导则的公众参与研究</w:t>
            </w:r>
          </w:p>
        </w:tc>
      </w:tr>
      <w:tr w:rsidR="004F46A2"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6</w:t>
            </w:r>
          </w:p>
        </w:tc>
        <w:tc>
          <w:tcPr>
            <w:tcW w:w="118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建筑学院</w:t>
            </w:r>
          </w:p>
        </w:tc>
        <w:tc>
          <w:tcPr>
            <w:tcW w:w="12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SJCX18_0061</w:t>
            </w:r>
          </w:p>
        </w:tc>
        <w:tc>
          <w:tcPr>
            <w:tcW w:w="8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proofErr w:type="gramStart"/>
            <w:r w:rsidRPr="004F46A2">
              <w:rPr>
                <w:rFonts w:ascii="宋体" w:eastAsia="宋体" w:hAnsi="宋体" w:cs="宋体" w:hint="eastAsia"/>
                <w:kern w:val="0"/>
                <w:sz w:val="18"/>
                <w:szCs w:val="18"/>
              </w:rPr>
              <w:t>肖蒙</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陈烨</w:t>
            </w:r>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基于环境行为学的</w:t>
            </w:r>
            <w:proofErr w:type="gramStart"/>
            <w:r w:rsidRPr="004F46A2">
              <w:rPr>
                <w:rFonts w:ascii="宋体" w:eastAsia="宋体" w:hAnsi="宋体" w:cs="宋体" w:hint="eastAsia"/>
                <w:color w:val="000000"/>
                <w:kern w:val="0"/>
                <w:sz w:val="18"/>
                <w:szCs w:val="18"/>
              </w:rPr>
              <w:t>适老性</w:t>
            </w:r>
            <w:proofErr w:type="gramEnd"/>
            <w:r w:rsidRPr="004F46A2">
              <w:rPr>
                <w:rFonts w:ascii="宋体" w:eastAsia="宋体" w:hAnsi="宋体" w:cs="宋体" w:hint="eastAsia"/>
                <w:color w:val="000000"/>
                <w:kern w:val="0"/>
                <w:sz w:val="18"/>
                <w:szCs w:val="18"/>
              </w:rPr>
              <w:t>景观研究</w:t>
            </w:r>
          </w:p>
        </w:tc>
      </w:tr>
      <w:tr w:rsidR="004F46A2"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7</w:t>
            </w:r>
          </w:p>
        </w:tc>
        <w:tc>
          <w:tcPr>
            <w:tcW w:w="118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机械工程学院</w:t>
            </w:r>
          </w:p>
        </w:tc>
        <w:tc>
          <w:tcPr>
            <w:tcW w:w="12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SJCX18_0018</w:t>
            </w:r>
          </w:p>
        </w:tc>
        <w:tc>
          <w:tcPr>
            <w:tcW w:w="8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冯晨光</w:t>
            </w:r>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钱瑞明</w:t>
            </w:r>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高压输电线路巡检机器人</w:t>
            </w:r>
          </w:p>
        </w:tc>
      </w:tr>
      <w:tr w:rsidR="004F46A2"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8</w:t>
            </w:r>
          </w:p>
        </w:tc>
        <w:tc>
          <w:tcPr>
            <w:tcW w:w="118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机械工程学院</w:t>
            </w:r>
          </w:p>
        </w:tc>
        <w:tc>
          <w:tcPr>
            <w:tcW w:w="12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SJCX18_0019</w:t>
            </w:r>
          </w:p>
        </w:tc>
        <w:tc>
          <w:tcPr>
            <w:tcW w:w="8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傅方舟</w:t>
            </w:r>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沙菁㛃</w:t>
            </w:r>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基于纳米孔的中药筛选平台生物活性模块设计与实验研究</w:t>
            </w:r>
          </w:p>
        </w:tc>
      </w:tr>
      <w:tr w:rsidR="004F46A2"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9</w:t>
            </w:r>
          </w:p>
        </w:tc>
        <w:tc>
          <w:tcPr>
            <w:tcW w:w="118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机械工程学院</w:t>
            </w:r>
          </w:p>
        </w:tc>
        <w:tc>
          <w:tcPr>
            <w:tcW w:w="12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SJCX18_0020</w:t>
            </w:r>
          </w:p>
        </w:tc>
        <w:tc>
          <w:tcPr>
            <w:tcW w:w="8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李田</w:t>
            </w:r>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张宁</w:t>
            </w:r>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转向系统参数对汽车拖车组合系统稳定性的影响</w:t>
            </w:r>
          </w:p>
        </w:tc>
      </w:tr>
      <w:tr w:rsidR="004F46A2"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10</w:t>
            </w:r>
          </w:p>
        </w:tc>
        <w:tc>
          <w:tcPr>
            <w:tcW w:w="118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机械工程学院</w:t>
            </w:r>
          </w:p>
        </w:tc>
        <w:tc>
          <w:tcPr>
            <w:tcW w:w="12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SJCX18_0021</w:t>
            </w:r>
          </w:p>
        </w:tc>
        <w:tc>
          <w:tcPr>
            <w:tcW w:w="8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刘帅鹏</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殷国栋</w:t>
            </w:r>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基于GNSS的智能农机导航姿态控制系统研究</w:t>
            </w:r>
          </w:p>
        </w:tc>
      </w:tr>
      <w:tr w:rsidR="004F46A2"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11</w:t>
            </w:r>
          </w:p>
        </w:tc>
        <w:tc>
          <w:tcPr>
            <w:tcW w:w="118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能源与环境学院</w:t>
            </w:r>
          </w:p>
        </w:tc>
        <w:tc>
          <w:tcPr>
            <w:tcW w:w="12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 xml:space="preserve">SJCX18_0022 </w:t>
            </w:r>
          </w:p>
        </w:tc>
        <w:tc>
          <w:tcPr>
            <w:tcW w:w="8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王颢然</w:t>
            </w:r>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许传龙</w:t>
            </w:r>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left"/>
              <w:rPr>
                <w:rFonts w:ascii="宋体" w:eastAsia="宋体" w:hAnsi="宋体" w:cs="宋体"/>
                <w:kern w:val="0"/>
                <w:sz w:val="18"/>
                <w:szCs w:val="18"/>
              </w:rPr>
            </w:pPr>
            <w:r w:rsidRPr="004F46A2">
              <w:rPr>
                <w:rFonts w:ascii="宋体" w:eastAsia="宋体" w:hAnsi="宋体" w:cs="宋体" w:hint="eastAsia"/>
                <w:kern w:val="0"/>
                <w:sz w:val="18"/>
                <w:szCs w:val="18"/>
              </w:rPr>
              <w:t>煤与生物质</w:t>
            </w:r>
            <w:proofErr w:type="gramStart"/>
            <w:r w:rsidRPr="004F46A2">
              <w:rPr>
                <w:rFonts w:ascii="宋体" w:eastAsia="宋体" w:hAnsi="宋体" w:cs="宋体" w:hint="eastAsia"/>
                <w:kern w:val="0"/>
                <w:sz w:val="18"/>
                <w:szCs w:val="18"/>
              </w:rPr>
              <w:t>混燃比例</w:t>
            </w:r>
            <w:proofErr w:type="gramEnd"/>
            <w:r w:rsidRPr="004F46A2">
              <w:rPr>
                <w:rFonts w:ascii="宋体" w:eastAsia="宋体" w:hAnsi="宋体" w:cs="宋体" w:hint="eastAsia"/>
                <w:kern w:val="0"/>
                <w:sz w:val="18"/>
                <w:szCs w:val="18"/>
              </w:rPr>
              <w:t>监测系统</w:t>
            </w:r>
          </w:p>
        </w:tc>
      </w:tr>
      <w:tr w:rsidR="004F46A2"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12</w:t>
            </w:r>
          </w:p>
        </w:tc>
        <w:tc>
          <w:tcPr>
            <w:tcW w:w="118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能源与环境学院</w:t>
            </w:r>
          </w:p>
        </w:tc>
        <w:tc>
          <w:tcPr>
            <w:tcW w:w="12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SJCX18_0023</w:t>
            </w:r>
          </w:p>
        </w:tc>
        <w:tc>
          <w:tcPr>
            <w:tcW w:w="8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吴志鸿</w:t>
            </w:r>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贲昊玺</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水热法处理食品废弃物为生物炭</w:t>
            </w:r>
          </w:p>
        </w:tc>
      </w:tr>
      <w:tr w:rsidR="004F46A2"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13</w:t>
            </w:r>
          </w:p>
        </w:tc>
        <w:tc>
          <w:tcPr>
            <w:tcW w:w="118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信息科学与工程学院</w:t>
            </w:r>
          </w:p>
        </w:tc>
        <w:tc>
          <w:tcPr>
            <w:tcW w:w="12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SJCX18_0024</w:t>
            </w:r>
          </w:p>
        </w:tc>
        <w:tc>
          <w:tcPr>
            <w:tcW w:w="8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陈峰</w:t>
            </w:r>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李文渊</w:t>
            </w:r>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神经信号的再生与驱动</w:t>
            </w:r>
          </w:p>
        </w:tc>
      </w:tr>
      <w:tr w:rsidR="004F46A2"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14</w:t>
            </w:r>
          </w:p>
        </w:tc>
        <w:tc>
          <w:tcPr>
            <w:tcW w:w="118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土木工程学院</w:t>
            </w:r>
          </w:p>
        </w:tc>
        <w:tc>
          <w:tcPr>
            <w:tcW w:w="12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SJCX18_0028</w:t>
            </w:r>
          </w:p>
        </w:tc>
        <w:tc>
          <w:tcPr>
            <w:tcW w:w="8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张旻权</w:t>
            </w:r>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罗斌</w:t>
            </w:r>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建筑</w:t>
            </w:r>
            <w:proofErr w:type="gramStart"/>
            <w:r w:rsidRPr="004F46A2">
              <w:rPr>
                <w:rFonts w:ascii="宋体" w:eastAsia="宋体" w:hAnsi="宋体" w:cs="宋体" w:hint="eastAsia"/>
                <w:color w:val="000000"/>
                <w:kern w:val="0"/>
                <w:sz w:val="18"/>
                <w:szCs w:val="18"/>
              </w:rPr>
              <w:t>索结构</w:t>
            </w:r>
            <w:proofErr w:type="gramEnd"/>
            <w:r w:rsidRPr="004F46A2">
              <w:rPr>
                <w:rFonts w:ascii="宋体" w:eastAsia="宋体" w:hAnsi="宋体" w:cs="宋体" w:hint="eastAsia"/>
                <w:color w:val="000000"/>
                <w:kern w:val="0"/>
                <w:sz w:val="18"/>
                <w:szCs w:val="18"/>
              </w:rPr>
              <w:t>关键节点设计与构造研究</w:t>
            </w:r>
          </w:p>
        </w:tc>
      </w:tr>
      <w:tr w:rsidR="004F46A2"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15</w:t>
            </w:r>
          </w:p>
        </w:tc>
        <w:tc>
          <w:tcPr>
            <w:tcW w:w="118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土木工程学院</w:t>
            </w:r>
          </w:p>
        </w:tc>
        <w:tc>
          <w:tcPr>
            <w:tcW w:w="12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SJCX18_0025</w:t>
            </w:r>
          </w:p>
        </w:tc>
        <w:tc>
          <w:tcPr>
            <w:tcW w:w="8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潘杰</w:t>
            </w:r>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郭正兴</w:t>
            </w:r>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先张预应力预制</w:t>
            </w:r>
            <w:proofErr w:type="gramStart"/>
            <w:r w:rsidRPr="004F46A2">
              <w:rPr>
                <w:rFonts w:ascii="宋体" w:eastAsia="宋体" w:hAnsi="宋体" w:cs="宋体" w:hint="eastAsia"/>
                <w:color w:val="000000"/>
                <w:kern w:val="0"/>
                <w:sz w:val="18"/>
                <w:szCs w:val="18"/>
              </w:rPr>
              <w:t>砼</w:t>
            </w:r>
            <w:proofErr w:type="gramEnd"/>
            <w:r w:rsidRPr="004F46A2">
              <w:rPr>
                <w:rFonts w:ascii="宋体" w:eastAsia="宋体" w:hAnsi="宋体" w:cs="宋体" w:hint="eastAsia"/>
                <w:color w:val="000000"/>
                <w:kern w:val="0"/>
                <w:sz w:val="18"/>
                <w:szCs w:val="18"/>
              </w:rPr>
              <w:t>梁</w:t>
            </w:r>
            <w:proofErr w:type="gramStart"/>
            <w:r w:rsidRPr="004F46A2">
              <w:rPr>
                <w:rFonts w:ascii="宋体" w:eastAsia="宋体" w:hAnsi="宋体" w:cs="宋体" w:hint="eastAsia"/>
                <w:color w:val="000000"/>
                <w:kern w:val="0"/>
                <w:sz w:val="18"/>
                <w:szCs w:val="18"/>
              </w:rPr>
              <w:t>梁</w:t>
            </w:r>
            <w:proofErr w:type="gramEnd"/>
            <w:r w:rsidRPr="004F46A2">
              <w:rPr>
                <w:rFonts w:ascii="宋体" w:eastAsia="宋体" w:hAnsi="宋体" w:cs="宋体" w:hint="eastAsia"/>
                <w:color w:val="000000"/>
                <w:kern w:val="0"/>
                <w:sz w:val="18"/>
                <w:szCs w:val="18"/>
              </w:rPr>
              <w:t>端内插H型钢的耐火性能研究</w:t>
            </w:r>
          </w:p>
        </w:tc>
      </w:tr>
      <w:tr w:rsidR="004F46A2"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16</w:t>
            </w:r>
          </w:p>
        </w:tc>
        <w:tc>
          <w:tcPr>
            <w:tcW w:w="118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土木工程学院</w:t>
            </w:r>
          </w:p>
        </w:tc>
        <w:tc>
          <w:tcPr>
            <w:tcW w:w="12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SJCX18_0026</w:t>
            </w:r>
          </w:p>
        </w:tc>
        <w:tc>
          <w:tcPr>
            <w:tcW w:w="8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proofErr w:type="gramStart"/>
            <w:r w:rsidRPr="004F46A2">
              <w:rPr>
                <w:rFonts w:ascii="宋体" w:eastAsia="宋体" w:hAnsi="宋体" w:cs="宋体" w:hint="eastAsia"/>
                <w:kern w:val="0"/>
                <w:sz w:val="18"/>
                <w:szCs w:val="18"/>
              </w:rPr>
              <w:t>刘豪伟</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高海鹰</w:t>
            </w:r>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煤矸石中重金属淋滤特征研究</w:t>
            </w:r>
          </w:p>
        </w:tc>
      </w:tr>
      <w:tr w:rsidR="004F46A2"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17</w:t>
            </w:r>
          </w:p>
        </w:tc>
        <w:tc>
          <w:tcPr>
            <w:tcW w:w="118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土木工程学院</w:t>
            </w:r>
          </w:p>
        </w:tc>
        <w:tc>
          <w:tcPr>
            <w:tcW w:w="12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SJCX18_0027</w:t>
            </w:r>
          </w:p>
        </w:tc>
        <w:tc>
          <w:tcPr>
            <w:tcW w:w="80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proofErr w:type="gramStart"/>
            <w:r w:rsidRPr="004F46A2">
              <w:rPr>
                <w:rFonts w:ascii="宋体" w:eastAsia="宋体" w:hAnsi="宋体" w:cs="宋体" w:hint="eastAsia"/>
                <w:kern w:val="0"/>
                <w:sz w:val="18"/>
                <w:szCs w:val="18"/>
              </w:rPr>
              <w:t>黎思源</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万春风</w:t>
            </w:r>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4F46A2" w:rsidRPr="004F46A2" w:rsidRDefault="004F46A2"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基于BIM的路桥养护管理系统开发研究</w:t>
            </w:r>
          </w:p>
        </w:tc>
      </w:tr>
      <w:tr w:rsidR="006C1326"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tcPr>
          <w:p w:rsidR="006C1326" w:rsidRPr="004F46A2" w:rsidRDefault="006C1326"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lastRenderedPageBreak/>
              <w:t>序号</w:t>
            </w:r>
          </w:p>
        </w:tc>
        <w:tc>
          <w:tcPr>
            <w:tcW w:w="1180" w:type="dxa"/>
            <w:tcBorders>
              <w:top w:val="nil"/>
              <w:left w:val="nil"/>
              <w:bottom w:val="single" w:sz="4" w:space="0" w:color="auto"/>
              <w:right w:val="single" w:sz="4" w:space="0" w:color="auto"/>
            </w:tcBorders>
            <w:shd w:val="clear" w:color="000000" w:fill="FFFFFF"/>
            <w:vAlign w:val="center"/>
          </w:tcPr>
          <w:p w:rsidR="006C1326" w:rsidRPr="004F46A2" w:rsidRDefault="006C1326"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院系名称</w:t>
            </w:r>
          </w:p>
        </w:tc>
        <w:tc>
          <w:tcPr>
            <w:tcW w:w="1240" w:type="dxa"/>
            <w:tcBorders>
              <w:top w:val="nil"/>
              <w:left w:val="nil"/>
              <w:bottom w:val="single" w:sz="4" w:space="0" w:color="auto"/>
              <w:right w:val="single" w:sz="4" w:space="0" w:color="auto"/>
            </w:tcBorders>
            <w:shd w:val="clear" w:color="000000" w:fill="FFFFFF"/>
            <w:vAlign w:val="center"/>
          </w:tcPr>
          <w:p w:rsidR="006C1326" w:rsidRPr="004F46A2" w:rsidRDefault="006C1326"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项目编号</w:t>
            </w:r>
          </w:p>
        </w:tc>
        <w:tc>
          <w:tcPr>
            <w:tcW w:w="800" w:type="dxa"/>
            <w:tcBorders>
              <w:top w:val="nil"/>
              <w:left w:val="nil"/>
              <w:bottom w:val="single" w:sz="4" w:space="0" w:color="auto"/>
              <w:right w:val="single" w:sz="4" w:space="0" w:color="auto"/>
            </w:tcBorders>
            <w:shd w:val="clear" w:color="000000" w:fill="FFFFFF"/>
            <w:vAlign w:val="center"/>
          </w:tcPr>
          <w:p w:rsidR="006C1326" w:rsidRPr="004F46A2" w:rsidRDefault="006C1326"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申请人</w:t>
            </w:r>
          </w:p>
        </w:tc>
        <w:tc>
          <w:tcPr>
            <w:tcW w:w="940" w:type="dxa"/>
            <w:tcBorders>
              <w:top w:val="nil"/>
              <w:left w:val="nil"/>
              <w:bottom w:val="single" w:sz="4" w:space="0" w:color="auto"/>
              <w:right w:val="single" w:sz="4" w:space="0" w:color="auto"/>
            </w:tcBorders>
            <w:shd w:val="clear" w:color="000000" w:fill="FFFFFF"/>
            <w:vAlign w:val="center"/>
          </w:tcPr>
          <w:p w:rsidR="006C1326" w:rsidRPr="004F46A2" w:rsidRDefault="006C1326"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导师姓名</w:t>
            </w:r>
          </w:p>
        </w:tc>
        <w:tc>
          <w:tcPr>
            <w:tcW w:w="940" w:type="dxa"/>
            <w:tcBorders>
              <w:top w:val="nil"/>
              <w:left w:val="nil"/>
              <w:bottom w:val="single" w:sz="4" w:space="0" w:color="auto"/>
              <w:right w:val="single" w:sz="4" w:space="0" w:color="auto"/>
            </w:tcBorders>
            <w:shd w:val="clear" w:color="000000" w:fill="FFFFFF"/>
            <w:vAlign w:val="center"/>
          </w:tcPr>
          <w:p w:rsidR="006C1326" w:rsidRPr="004F46A2" w:rsidRDefault="006C1326"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项目类别</w:t>
            </w:r>
          </w:p>
        </w:tc>
        <w:tc>
          <w:tcPr>
            <w:tcW w:w="940" w:type="dxa"/>
            <w:tcBorders>
              <w:top w:val="nil"/>
              <w:left w:val="nil"/>
              <w:bottom w:val="single" w:sz="4" w:space="0" w:color="auto"/>
              <w:right w:val="single" w:sz="4" w:space="0" w:color="auto"/>
            </w:tcBorders>
            <w:shd w:val="clear" w:color="000000" w:fill="FFFFFF"/>
            <w:vAlign w:val="center"/>
          </w:tcPr>
          <w:p w:rsidR="006C1326" w:rsidRPr="004F46A2" w:rsidRDefault="006C1326"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项目类型</w:t>
            </w:r>
          </w:p>
        </w:tc>
        <w:tc>
          <w:tcPr>
            <w:tcW w:w="3780" w:type="dxa"/>
            <w:tcBorders>
              <w:top w:val="nil"/>
              <w:left w:val="nil"/>
              <w:bottom w:val="single" w:sz="4" w:space="0" w:color="auto"/>
              <w:right w:val="single" w:sz="4" w:space="0" w:color="auto"/>
            </w:tcBorders>
            <w:shd w:val="clear" w:color="000000" w:fill="FFFFFF"/>
            <w:vAlign w:val="center"/>
          </w:tcPr>
          <w:p w:rsidR="006C1326" w:rsidRPr="004F46A2" w:rsidRDefault="006C1326"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项目名称</w:t>
            </w:r>
          </w:p>
        </w:tc>
      </w:tr>
      <w:tr w:rsidR="006C1326"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18</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土木工程学院</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SJCX18_0017</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proofErr w:type="gramStart"/>
            <w:r w:rsidRPr="004F46A2">
              <w:rPr>
                <w:rFonts w:ascii="宋体" w:eastAsia="宋体" w:hAnsi="宋体" w:cs="宋体" w:hint="eastAsia"/>
                <w:kern w:val="0"/>
                <w:sz w:val="18"/>
                <w:szCs w:val="18"/>
              </w:rPr>
              <w:t>郑逸轩</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周</w:t>
            </w:r>
            <w:proofErr w:type="gramStart"/>
            <w:r w:rsidRPr="004F46A2">
              <w:rPr>
                <w:rFonts w:ascii="宋体" w:eastAsia="宋体" w:hAnsi="宋体" w:cs="宋体" w:hint="eastAsia"/>
                <w:kern w:val="0"/>
                <w:sz w:val="18"/>
                <w:szCs w:val="18"/>
              </w:rPr>
              <w:t>臻</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大</w:t>
            </w:r>
            <w:proofErr w:type="gramStart"/>
            <w:r w:rsidRPr="004F46A2">
              <w:rPr>
                <w:rFonts w:ascii="宋体" w:eastAsia="宋体" w:hAnsi="宋体" w:cs="宋体" w:hint="eastAsia"/>
                <w:color w:val="000000"/>
                <w:kern w:val="0"/>
                <w:sz w:val="18"/>
                <w:szCs w:val="18"/>
              </w:rPr>
              <w:t>变形自</w:t>
            </w:r>
            <w:proofErr w:type="gramEnd"/>
            <w:r w:rsidRPr="004F46A2">
              <w:rPr>
                <w:rFonts w:ascii="宋体" w:eastAsia="宋体" w:hAnsi="宋体" w:cs="宋体" w:hint="eastAsia"/>
                <w:color w:val="000000"/>
                <w:kern w:val="0"/>
                <w:sz w:val="18"/>
                <w:szCs w:val="18"/>
              </w:rPr>
              <w:t>复位屈曲约束支撑结构的抗震性能与可恢复评估</w:t>
            </w:r>
          </w:p>
        </w:tc>
      </w:tr>
      <w:tr w:rsidR="006C1326"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19</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电子科学与工程学院</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SJCX18_0029</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刘雨璇</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叶莉华</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 xml:space="preserve">染料掺杂液晶随机激光的研究 </w:t>
            </w:r>
          </w:p>
        </w:tc>
      </w:tr>
      <w:tr w:rsidR="006C1326"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20</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 xml:space="preserve"> 微电子学院</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SJCX18_0059</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proofErr w:type="gramStart"/>
            <w:r w:rsidRPr="004F46A2">
              <w:rPr>
                <w:rFonts w:ascii="宋体" w:eastAsia="宋体" w:hAnsi="宋体" w:cs="宋体" w:hint="eastAsia"/>
                <w:kern w:val="0"/>
                <w:sz w:val="18"/>
                <w:szCs w:val="18"/>
              </w:rPr>
              <w:t>贾洪太</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周再发</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kern w:val="0"/>
                <w:sz w:val="18"/>
                <w:szCs w:val="18"/>
              </w:rPr>
            </w:pPr>
            <w:r w:rsidRPr="004F46A2">
              <w:rPr>
                <w:rFonts w:ascii="宋体" w:eastAsia="宋体" w:hAnsi="宋体" w:cs="宋体" w:hint="eastAsia"/>
                <w:kern w:val="0"/>
                <w:sz w:val="18"/>
                <w:szCs w:val="18"/>
              </w:rPr>
              <w:t>低温等离子体的数值模拟程序设计</w:t>
            </w:r>
          </w:p>
        </w:tc>
      </w:tr>
      <w:tr w:rsidR="006C1326"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21</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 xml:space="preserve"> 微电子学院</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SJCX18_0057</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肖宁</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樊祥宁</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kern w:val="0"/>
                <w:sz w:val="18"/>
                <w:szCs w:val="18"/>
              </w:rPr>
            </w:pPr>
            <w:r w:rsidRPr="004F46A2">
              <w:rPr>
                <w:rFonts w:ascii="宋体" w:eastAsia="宋体" w:hAnsi="宋体" w:cs="宋体" w:hint="eastAsia"/>
                <w:kern w:val="0"/>
                <w:sz w:val="18"/>
                <w:szCs w:val="18"/>
              </w:rPr>
              <w:t>5G MTC物联网多模射频芯片中CMOS小数分频器设计</w:t>
            </w:r>
          </w:p>
        </w:tc>
      </w:tr>
      <w:tr w:rsidR="006C1326"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22</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 xml:space="preserve"> 微电子学院</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SJCX18_0058</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李建军</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张萌</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kern w:val="0"/>
                <w:sz w:val="18"/>
                <w:szCs w:val="18"/>
              </w:rPr>
            </w:pPr>
            <w:r w:rsidRPr="004F46A2">
              <w:rPr>
                <w:rFonts w:ascii="宋体" w:eastAsia="宋体" w:hAnsi="宋体" w:cs="宋体" w:hint="eastAsia"/>
                <w:kern w:val="0"/>
                <w:sz w:val="18"/>
                <w:szCs w:val="18"/>
              </w:rPr>
              <w:t>深度神经网络加速器的</w:t>
            </w:r>
            <w:proofErr w:type="gramStart"/>
            <w:r w:rsidRPr="004F46A2">
              <w:rPr>
                <w:rFonts w:ascii="宋体" w:eastAsia="宋体" w:hAnsi="宋体" w:cs="宋体" w:hint="eastAsia"/>
                <w:kern w:val="0"/>
                <w:sz w:val="18"/>
                <w:szCs w:val="18"/>
              </w:rPr>
              <w:t>二值化实现</w:t>
            </w:r>
            <w:proofErr w:type="gramEnd"/>
            <w:r w:rsidRPr="004F46A2">
              <w:rPr>
                <w:rFonts w:ascii="宋体" w:eastAsia="宋体" w:hAnsi="宋体" w:cs="宋体" w:hint="eastAsia"/>
                <w:kern w:val="0"/>
                <w:sz w:val="18"/>
                <w:szCs w:val="18"/>
              </w:rPr>
              <w:t>的优化设计</w:t>
            </w:r>
          </w:p>
        </w:tc>
      </w:tr>
      <w:tr w:rsidR="006C1326"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23</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自动化学院</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SJCX18_0016</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proofErr w:type="gramStart"/>
            <w:r w:rsidRPr="004F46A2">
              <w:rPr>
                <w:rFonts w:ascii="宋体" w:eastAsia="宋体" w:hAnsi="宋体" w:cs="宋体" w:hint="eastAsia"/>
                <w:kern w:val="0"/>
                <w:sz w:val="18"/>
                <w:szCs w:val="18"/>
              </w:rPr>
              <w:t>杨雪旗</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章国宝</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kern w:val="0"/>
                <w:sz w:val="18"/>
                <w:szCs w:val="18"/>
              </w:rPr>
            </w:pPr>
            <w:r w:rsidRPr="004F46A2">
              <w:rPr>
                <w:rFonts w:ascii="宋体" w:eastAsia="宋体" w:hAnsi="宋体" w:cs="宋体" w:hint="eastAsia"/>
                <w:kern w:val="0"/>
                <w:sz w:val="18"/>
                <w:szCs w:val="18"/>
              </w:rPr>
              <w:t>基于视频分析的居家环境下的人体跌倒检测的方法与实现</w:t>
            </w:r>
          </w:p>
        </w:tc>
      </w:tr>
      <w:tr w:rsidR="006C1326"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24</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计算机科学与工程学院</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SJCX18_0030</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蔡宁</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陈阳</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基于深度学习的低剂量CT图像</w:t>
            </w:r>
            <w:proofErr w:type="gramStart"/>
            <w:r w:rsidRPr="004F46A2">
              <w:rPr>
                <w:rFonts w:ascii="宋体" w:eastAsia="宋体" w:hAnsi="宋体" w:cs="宋体" w:hint="eastAsia"/>
                <w:color w:val="000000"/>
                <w:kern w:val="0"/>
                <w:sz w:val="18"/>
                <w:szCs w:val="18"/>
              </w:rPr>
              <w:t>去噪方法</w:t>
            </w:r>
            <w:proofErr w:type="gramEnd"/>
          </w:p>
        </w:tc>
      </w:tr>
      <w:tr w:rsidR="006C1326"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25</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生物科学与医学工程学院</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SJCX18_0031</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骆晨曦</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葛丽芹</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用于食管支架的仿生涂膜制备研究</w:t>
            </w:r>
          </w:p>
        </w:tc>
      </w:tr>
      <w:tr w:rsidR="006C1326"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26</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材料科学与工程学院</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SJCX18_0033</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朱建峰</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陈</w:t>
            </w:r>
            <w:proofErr w:type="gramStart"/>
            <w:r w:rsidRPr="004F46A2">
              <w:rPr>
                <w:rFonts w:ascii="宋体" w:eastAsia="宋体" w:hAnsi="宋体" w:cs="宋体" w:hint="eastAsia"/>
                <w:kern w:val="0"/>
                <w:sz w:val="18"/>
                <w:szCs w:val="18"/>
              </w:rPr>
              <w:t>坚</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等离子体法构建</w:t>
            </w:r>
            <w:proofErr w:type="gramStart"/>
            <w:r w:rsidRPr="004F46A2">
              <w:rPr>
                <w:rFonts w:ascii="宋体" w:eastAsia="宋体" w:hAnsi="宋体" w:cs="宋体" w:hint="eastAsia"/>
                <w:color w:val="000000"/>
                <w:kern w:val="0"/>
                <w:sz w:val="18"/>
                <w:szCs w:val="18"/>
              </w:rPr>
              <w:t>锂</w:t>
            </w:r>
            <w:proofErr w:type="gramEnd"/>
            <w:r w:rsidRPr="004F46A2">
              <w:rPr>
                <w:rFonts w:ascii="宋体" w:eastAsia="宋体" w:hAnsi="宋体" w:cs="宋体" w:hint="eastAsia"/>
                <w:color w:val="000000"/>
                <w:kern w:val="0"/>
                <w:sz w:val="18"/>
                <w:szCs w:val="18"/>
              </w:rPr>
              <w:t>金属电池负极人工SEI膜的研究</w:t>
            </w:r>
          </w:p>
        </w:tc>
      </w:tr>
      <w:tr w:rsidR="006C1326"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27</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材料科学与工程学院</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SJCX18_0032</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郑燕梅</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郭新立</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TiO2基异质半导体的制备及其在光电化学水分解领域的应用</w:t>
            </w:r>
          </w:p>
        </w:tc>
      </w:tr>
      <w:tr w:rsidR="006C1326"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28</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 xml:space="preserve">电气工程学院 </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SJCX18_0037</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张昊一</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proofErr w:type="gramStart"/>
            <w:r w:rsidRPr="004F46A2">
              <w:rPr>
                <w:rFonts w:ascii="宋体" w:eastAsia="宋体" w:hAnsi="宋体" w:cs="宋体" w:hint="eastAsia"/>
                <w:kern w:val="0"/>
                <w:sz w:val="18"/>
                <w:szCs w:val="18"/>
              </w:rPr>
              <w:t>窦晓波</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基于人工智能的配电网可靠性分析</w:t>
            </w:r>
          </w:p>
        </w:tc>
      </w:tr>
      <w:tr w:rsidR="006C1326"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29</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 xml:space="preserve">电气工程学院 </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SJCX18_0038</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刘同民</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林明耀</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燃料电池用高效高功率密度</w:t>
            </w:r>
            <w:r w:rsidRPr="004F46A2">
              <w:rPr>
                <w:rFonts w:ascii="Times New Roman" w:eastAsia="宋体" w:hAnsi="Times New Roman" w:cs="Times New Roman"/>
                <w:color w:val="000000"/>
                <w:kern w:val="0"/>
                <w:sz w:val="18"/>
                <w:szCs w:val="18"/>
              </w:rPr>
              <w:t>DC/DC</w:t>
            </w:r>
            <w:r w:rsidRPr="004F46A2">
              <w:rPr>
                <w:rFonts w:ascii="宋体" w:eastAsia="宋体" w:hAnsi="宋体" w:cs="宋体" w:hint="eastAsia"/>
                <w:color w:val="000000"/>
                <w:kern w:val="0"/>
                <w:sz w:val="18"/>
                <w:szCs w:val="18"/>
              </w:rPr>
              <w:t>变流器的技术设计与研究</w:t>
            </w:r>
          </w:p>
        </w:tc>
      </w:tr>
      <w:tr w:rsidR="006C1326"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30</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化学化工学院</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SJCX18_0039</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朱凯迪</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丁收年</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新型纸基三联吡啶</w:t>
            </w:r>
            <w:proofErr w:type="gramStart"/>
            <w:r w:rsidRPr="004F46A2">
              <w:rPr>
                <w:rFonts w:ascii="宋体" w:eastAsia="宋体" w:hAnsi="宋体" w:cs="宋体" w:hint="eastAsia"/>
                <w:color w:val="000000"/>
                <w:kern w:val="0"/>
                <w:sz w:val="18"/>
                <w:szCs w:val="18"/>
              </w:rPr>
              <w:t>钌</w:t>
            </w:r>
            <w:proofErr w:type="gramEnd"/>
            <w:r w:rsidRPr="004F46A2">
              <w:rPr>
                <w:rFonts w:ascii="宋体" w:eastAsia="宋体" w:hAnsi="宋体" w:cs="宋体" w:hint="eastAsia"/>
                <w:color w:val="000000"/>
                <w:kern w:val="0"/>
                <w:sz w:val="18"/>
                <w:szCs w:val="18"/>
              </w:rPr>
              <w:t>电化学发光免疫传感器</w:t>
            </w:r>
          </w:p>
        </w:tc>
      </w:tr>
      <w:tr w:rsidR="006C1326"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31</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化学化工学院</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 xml:space="preserve">SJCX18_0040 </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韩玄</w:t>
            </w:r>
            <w:proofErr w:type="gramStart"/>
            <w:r w:rsidRPr="004F46A2">
              <w:rPr>
                <w:rFonts w:ascii="宋体" w:eastAsia="宋体" w:hAnsi="宋体" w:cs="宋体" w:hint="eastAsia"/>
                <w:color w:val="000000"/>
                <w:kern w:val="0"/>
                <w:sz w:val="18"/>
                <w:szCs w:val="18"/>
              </w:rPr>
              <w:t>玄</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王育乔</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超高电压窗口水性超级电容器的开发与设计</w:t>
            </w:r>
          </w:p>
        </w:tc>
      </w:tr>
      <w:tr w:rsidR="006C1326"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32</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交通学院</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SJCX18_0041</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马梦頔</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徐宿东</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江苏潮滩海岸带柔性植被对波浪的动力衰减规律研究</w:t>
            </w:r>
          </w:p>
        </w:tc>
      </w:tr>
      <w:tr w:rsidR="006C1326"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33</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交通学院</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SJCX18_0043</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林祎</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冉斌</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基于交通</w:t>
            </w:r>
            <w:proofErr w:type="gramStart"/>
            <w:r w:rsidRPr="004F46A2">
              <w:rPr>
                <w:rFonts w:ascii="宋体" w:eastAsia="宋体" w:hAnsi="宋体" w:cs="宋体" w:hint="eastAsia"/>
                <w:color w:val="000000"/>
                <w:kern w:val="0"/>
                <w:sz w:val="18"/>
                <w:szCs w:val="18"/>
              </w:rPr>
              <w:t>波理论</w:t>
            </w:r>
            <w:proofErr w:type="gramEnd"/>
            <w:r w:rsidRPr="004F46A2">
              <w:rPr>
                <w:rFonts w:ascii="宋体" w:eastAsia="宋体" w:hAnsi="宋体" w:cs="宋体" w:hint="eastAsia"/>
                <w:color w:val="000000"/>
                <w:kern w:val="0"/>
                <w:sz w:val="18"/>
                <w:szCs w:val="18"/>
              </w:rPr>
              <w:t>的沪宁高速公路拥堵识别与疏导研究</w:t>
            </w:r>
          </w:p>
        </w:tc>
      </w:tr>
      <w:tr w:rsidR="006C1326"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34</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交通学院</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 xml:space="preserve">SJCX18_0044 </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卢桂林</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杨军</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基于纳米压痕的沥青路面老化横向分布特征探究</w:t>
            </w:r>
          </w:p>
        </w:tc>
      </w:tr>
      <w:tr w:rsidR="006C1326"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35</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交通学院</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SJCX18_0046</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赵润民</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黄晓明</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无人驾驶车辆紧急制动策略与沥青路面抗滑特性研究</w:t>
            </w:r>
          </w:p>
        </w:tc>
      </w:tr>
      <w:tr w:rsidR="006C1326"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36</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交通学院</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SJCX18_0049</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王家豪</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程建川</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基于BIM的公路养护管理平台设计及应用研究</w:t>
            </w:r>
          </w:p>
        </w:tc>
      </w:tr>
      <w:tr w:rsidR="006C1326"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37</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交通学院</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 xml:space="preserve">SJCX18_0051 </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颜倩</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马永锋</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大型工程车驾驶员长期疲劳状态下驾驶行为研究</w:t>
            </w:r>
          </w:p>
        </w:tc>
      </w:tr>
      <w:tr w:rsidR="006C1326"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38</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交通学院</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SJCX18_0052</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刘锋</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刘志彬</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季节性冻土区毛细</w:t>
            </w:r>
            <w:proofErr w:type="gramEnd"/>
            <w:r w:rsidRPr="004F46A2">
              <w:rPr>
                <w:rFonts w:ascii="宋体" w:eastAsia="宋体" w:hAnsi="宋体" w:cs="宋体" w:hint="eastAsia"/>
                <w:color w:val="000000"/>
                <w:kern w:val="0"/>
                <w:sz w:val="18"/>
                <w:szCs w:val="18"/>
              </w:rPr>
              <w:t>导水材料对路基水分场调控机理研究</w:t>
            </w:r>
          </w:p>
        </w:tc>
      </w:tr>
      <w:tr w:rsidR="006C1326"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39</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交通学院</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SJCX18_0053</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冯国鑫</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喻国荣</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面向大众导航的低成本高精度定位算法研究</w:t>
            </w:r>
          </w:p>
        </w:tc>
      </w:tr>
      <w:tr w:rsidR="006C1326"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tcPr>
          <w:p w:rsidR="006C1326" w:rsidRPr="004F46A2" w:rsidRDefault="006C1326"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lastRenderedPageBreak/>
              <w:t>序号</w:t>
            </w:r>
          </w:p>
        </w:tc>
        <w:tc>
          <w:tcPr>
            <w:tcW w:w="1180" w:type="dxa"/>
            <w:tcBorders>
              <w:top w:val="nil"/>
              <w:left w:val="nil"/>
              <w:bottom w:val="single" w:sz="4" w:space="0" w:color="auto"/>
              <w:right w:val="single" w:sz="4" w:space="0" w:color="auto"/>
            </w:tcBorders>
            <w:shd w:val="clear" w:color="000000" w:fill="FFFFFF"/>
            <w:vAlign w:val="center"/>
          </w:tcPr>
          <w:p w:rsidR="006C1326" w:rsidRPr="004F46A2" w:rsidRDefault="006C1326"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院系名称</w:t>
            </w:r>
          </w:p>
        </w:tc>
        <w:tc>
          <w:tcPr>
            <w:tcW w:w="1240" w:type="dxa"/>
            <w:tcBorders>
              <w:top w:val="nil"/>
              <w:left w:val="nil"/>
              <w:bottom w:val="single" w:sz="4" w:space="0" w:color="auto"/>
              <w:right w:val="single" w:sz="4" w:space="0" w:color="auto"/>
            </w:tcBorders>
            <w:shd w:val="clear" w:color="000000" w:fill="FFFFFF"/>
            <w:vAlign w:val="center"/>
          </w:tcPr>
          <w:p w:rsidR="006C1326" w:rsidRPr="004F46A2" w:rsidRDefault="006C1326"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项目编号</w:t>
            </w:r>
          </w:p>
        </w:tc>
        <w:tc>
          <w:tcPr>
            <w:tcW w:w="800" w:type="dxa"/>
            <w:tcBorders>
              <w:top w:val="nil"/>
              <w:left w:val="nil"/>
              <w:bottom w:val="single" w:sz="4" w:space="0" w:color="auto"/>
              <w:right w:val="single" w:sz="4" w:space="0" w:color="auto"/>
            </w:tcBorders>
            <w:shd w:val="clear" w:color="000000" w:fill="FFFFFF"/>
            <w:vAlign w:val="center"/>
          </w:tcPr>
          <w:p w:rsidR="006C1326" w:rsidRPr="004F46A2" w:rsidRDefault="006C1326"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申请人</w:t>
            </w:r>
          </w:p>
        </w:tc>
        <w:tc>
          <w:tcPr>
            <w:tcW w:w="940" w:type="dxa"/>
            <w:tcBorders>
              <w:top w:val="nil"/>
              <w:left w:val="nil"/>
              <w:bottom w:val="single" w:sz="4" w:space="0" w:color="auto"/>
              <w:right w:val="single" w:sz="4" w:space="0" w:color="auto"/>
            </w:tcBorders>
            <w:shd w:val="clear" w:color="000000" w:fill="FFFFFF"/>
            <w:vAlign w:val="center"/>
          </w:tcPr>
          <w:p w:rsidR="006C1326" w:rsidRPr="004F46A2" w:rsidRDefault="006C1326"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导师姓名</w:t>
            </w:r>
          </w:p>
        </w:tc>
        <w:tc>
          <w:tcPr>
            <w:tcW w:w="940" w:type="dxa"/>
            <w:tcBorders>
              <w:top w:val="nil"/>
              <w:left w:val="nil"/>
              <w:bottom w:val="single" w:sz="4" w:space="0" w:color="auto"/>
              <w:right w:val="single" w:sz="4" w:space="0" w:color="auto"/>
            </w:tcBorders>
            <w:shd w:val="clear" w:color="000000" w:fill="FFFFFF"/>
            <w:vAlign w:val="center"/>
          </w:tcPr>
          <w:p w:rsidR="006C1326" w:rsidRPr="004F46A2" w:rsidRDefault="006C1326"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项目类别</w:t>
            </w:r>
          </w:p>
        </w:tc>
        <w:tc>
          <w:tcPr>
            <w:tcW w:w="940" w:type="dxa"/>
            <w:tcBorders>
              <w:top w:val="nil"/>
              <w:left w:val="nil"/>
              <w:bottom w:val="single" w:sz="4" w:space="0" w:color="auto"/>
              <w:right w:val="single" w:sz="4" w:space="0" w:color="auto"/>
            </w:tcBorders>
            <w:shd w:val="clear" w:color="000000" w:fill="FFFFFF"/>
            <w:vAlign w:val="center"/>
          </w:tcPr>
          <w:p w:rsidR="006C1326" w:rsidRPr="004F46A2" w:rsidRDefault="006C1326"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项目类型</w:t>
            </w:r>
          </w:p>
        </w:tc>
        <w:tc>
          <w:tcPr>
            <w:tcW w:w="3780" w:type="dxa"/>
            <w:tcBorders>
              <w:top w:val="nil"/>
              <w:left w:val="nil"/>
              <w:bottom w:val="single" w:sz="4" w:space="0" w:color="auto"/>
              <w:right w:val="single" w:sz="4" w:space="0" w:color="auto"/>
            </w:tcBorders>
            <w:shd w:val="clear" w:color="000000" w:fill="FFFFFF"/>
            <w:vAlign w:val="center"/>
          </w:tcPr>
          <w:p w:rsidR="006C1326" w:rsidRPr="004F46A2" w:rsidRDefault="006C1326"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项目名称</w:t>
            </w:r>
          </w:p>
        </w:tc>
      </w:tr>
      <w:tr w:rsidR="006C1326"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40</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交通学院</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SJCX18_0054</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徐</w:t>
            </w:r>
            <w:proofErr w:type="gramStart"/>
            <w:r w:rsidRPr="004F46A2">
              <w:rPr>
                <w:rFonts w:ascii="宋体" w:eastAsia="宋体" w:hAnsi="宋体" w:cs="宋体" w:hint="eastAsia"/>
                <w:color w:val="000000"/>
                <w:kern w:val="0"/>
                <w:sz w:val="18"/>
                <w:szCs w:val="18"/>
              </w:rPr>
              <w:t>浠</w:t>
            </w:r>
            <w:proofErr w:type="gramEnd"/>
            <w:r w:rsidRPr="004F46A2">
              <w:rPr>
                <w:rFonts w:ascii="宋体" w:eastAsia="宋体" w:hAnsi="宋体" w:cs="宋体" w:hint="eastAsia"/>
                <w:color w:val="000000"/>
                <w:kern w:val="0"/>
                <w:sz w:val="18"/>
                <w:szCs w:val="18"/>
              </w:rPr>
              <w:t>鹏</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项乔君</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城市快速路出入口分合流区安全提升策略与评价方法研究</w:t>
            </w:r>
          </w:p>
        </w:tc>
      </w:tr>
      <w:tr w:rsidR="006C1326"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41</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交通学院</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 xml:space="preserve">SJCX18_0045 </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张煌</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丁建文</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 xml:space="preserve">新疆戈壁土的工程特性与填筑体边坡稳定性分析  </w:t>
            </w:r>
          </w:p>
        </w:tc>
      </w:tr>
      <w:tr w:rsidR="006C1326"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42</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交通学院</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 xml:space="preserve">SJCX18_0048 </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祁孔庆</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廖公云</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多孔弹性路面的橡胶颗粒-混合料界面损伤研究</w:t>
            </w:r>
          </w:p>
        </w:tc>
      </w:tr>
      <w:tr w:rsidR="006C1326"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43</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交通学院</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SJCX18_0050</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龙振</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陆振波</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基于4G手机数据和通勤出行识别的城市道路交通运行状态判别</w:t>
            </w:r>
          </w:p>
        </w:tc>
      </w:tr>
      <w:tr w:rsidR="006C1326"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44</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交通学院</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SJCX18_0042</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陈坦</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王炜</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行人-自行车共享人行横道效能优化研究</w:t>
            </w:r>
          </w:p>
        </w:tc>
      </w:tr>
      <w:tr w:rsidR="006C1326"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45</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交通学院</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SJCX18_0047</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孟祥成</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于斌</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基于机器学习的沥青路面破损图像提取与分析技术研究</w:t>
            </w:r>
          </w:p>
        </w:tc>
      </w:tr>
      <w:tr w:rsidR="006C1326"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46</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仪器科学与工程学院</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SJCX18_0055</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张鹏</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王澄非</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一种移动指纹付费装置的研发</w:t>
            </w:r>
          </w:p>
        </w:tc>
      </w:tr>
      <w:tr w:rsidR="006C1326"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47</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仪器科学与工程学院</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SJCX18_0056</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胡振原</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李建清</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基于机器学习的穿戴式心电衣预警系统的研究</w:t>
            </w:r>
          </w:p>
        </w:tc>
      </w:tr>
      <w:tr w:rsidR="006C1326"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48</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公共卫生学院</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SJCX18_0075</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郑梦云</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金辉</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大学生健康素养与生命质量相关性研究</w:t>
            </w:r>
          </w:p>
        </w:tc>
      </w:tr>
      <w:tr w:rsidR="006C1326" w:rsidRPr="004F46A2" w:rsidTr="004F46A2">
        <w:trPr>
          <w:trHeight w:val="84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49</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公共卫生学院</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SJCX18_0073</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鹿倩</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刘冉</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生活饮用水生物毒性综合评价方法的建立及其在饮用水评价中的在应用</w:t>
            </w:r>
          </w:p>
        </w:tc>
      </w:tr>
      <w:tr w:rsidR="006C1326" w:rsidRPr="004F46A2" w:rsidTr="004F46A2">
        <w:trPr>
          <w:trHeight w:val="84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50</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公共卫生学院</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SJCX18_0074</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李欣宇</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张徐军</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外来民工子弟学校学生伤害的流行病学研究</w:t>
            </w:r>
          </w:p>
        </w:tc>
      </w:tr>
      <w:tr w:rsidR="006C1326" w:rsidRPr="004F46A2" w:rsidTr="004F46A2">
        <w:trPr>
          <w:trHeight w:val="84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51</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公共卫生学院</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SJCX18_0077</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范思宇</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王莉娜</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炎症小体与冠心病MACEs关联的孟德尔随机化研究</w:t>
            </w:r>
          </w:p>
        </w:tc>
      </w:tr>
      <w:tr w:rsidR="006C1326" w:rsidRPr="004F46A2" w:rsidTr="004F46A2">
        <w:trPr>
          <w:trHeight w:val="84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52</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公共卫生学院</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SJCX18_0078</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甘俊英</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薛玉英</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重组人金属硫蛋白对UVB致HaCat细胞损伤的保护作用研究</w:t>
            </w:r>
          </w:p>
        </w:tc>
      </w:tr>
      <w:tr w:rsidR="006C1326" w:rsidRPr="004F46A2" w:rsidTr="004F46A2">
        <w:trPr>
          <w:trHeight w:val="84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53</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公共卫生学院</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SJCX18_0081</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周燕华</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张娟</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扬州市苯作业</w:t>
            </w:r>
            <w:proofErr w:type="gramEnd"/>
            <w:r w:rsidRPr="004F46A2">
              <w:rPr>
                <w:rFonts w:ascii="宋体" w:eastAsia="宋体" w:hAnsi="宋体" w:cs="宋体" w:hint="eastAsia"/>
                <w:color w:val="000000"/>
                <w:kern w:val="0"/>
                <w:sz w:val="18"/>
                <w:szCs w:val="18"/>
              </w:rPr>
              <w:t>工人的健康风险评估</w:t>
            </w:r>
          </w:p>
        </w:tc>
      </w:tr>
      <w:tr w:rsidR="006C1326" w:rsidRPr="004F46A2" w:rsidTr="004F46A2">
        <w:trPr>
          <w:trHeight w:val="81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54</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公共卫生学院</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SJCX18_0080</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李莹</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武鸣</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江苏省2型糖尿病疾病负担及被动吸烟归因疾病负担研究</w:t>
            </w:r>
          </w:p>
        </w:tc>
      </w:tr>
      <w:tr w:rsidR="006C1326" w:rsidRPr="004F46A2" w:rsidTr="004F46A2">
        <w:trPr>
          <w:trHeight w:val="81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55</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公共卫生学院</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SJCX18_0076</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蔡瑞雪</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巢健</w:t>
            </w:r>
            <w:proofErr w:type="gramStart"/>
            <w:r w:rsidRPr="004F46A2">
              <w:rPr>
                <w:rFonts w:ascii="宋体" w:eastAsia="宋体" w:hAnsi="宋体" w:cs="宋体" w:hint="eastAsia"/>
                <w:color w:val="000000"/>
                <w:kern w:val="0"/>
                <w:sz w:val="18"/>
                <w:szCs w:val="18"/>
              </w:rPr>
              <w:t>茜</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南京市社区老年人代谢综合征患病现状及管理模式研究</w:t>
            </w:r>
          </w:p>
        </w:tc>
      </w:tr>
      <w:tr w:rsidR="006C1326" w:rsidRPr="004F46A2" w:rsidTr="004F46A2">
        <w:trPr>
          <w:trHeight w:val="945"/>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56</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公共卫生学院</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SJCX18_0079</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宫苗</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王晓英</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C-MYC/BCL-2双肿瘤蛋白同时传感检测方法的建立与评价</w:t>
            </w:r>
          </w:p>
        </w:tc>
      </w:tr>
      <w:tr w:rsidR="006C1326"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57</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医学院</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 xml:space="preserve">SJCX18_0062 </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杜紫薇</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孙子林</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中国不同民族HbA1c诊断切点研究</w:t>
            </w:r>
          </w:p>
        </w:tc>
      </w:tr>
      <w:tr w:rsidR="006C1326" w:rsidRPr="004F46A2" w:rsidTr="004F46A2">
        <w:trPr>
          <w:trHeight w:val="7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58</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医学院</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SJCX18_0068</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张静</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陈宝安</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基于双靶向液相芯片技术早期诊断</w:t>
            </w:r>
            <w:proofErr w:type="gramStart"/>
            <w:r w:rsidRPr="004F46A2">
              <w:rPr>
                <w:rFonts w:ascii="宋体" w:eastAsia="宋体" w:hAnsi="宋体" w:cs="宋体" w:hint="eastAsia"/>
                <w:color w:val="000000"/>
                <w:kern w:val="0"/>
                <w:sz w:val="18"/>
                <w:szCs w:val="18"/>
              </w:rPr>
              <w:t>耐药髓系白血病</w:t>
            </w:r>
            <w:proofErr w:type="gramEnd"/>
            <w:r w:rsidRPr="004F46A2">
              <w:rPr>
                <w:rFonts w:ascii="宋体" w:eastAsia="宋体" w:hAnsi="宋体" w:cs="宋体" w:hint="eastAsia"/>
                <w:color w:val="000000"/>
                <w:kern w:val="0"/>
                <w:sz w:val="18"/>
                <w:szCs w:val="18"/>
              </w:rPr>
              <w:t>的研究</w:t>
            </w:r>
          </w:p>
        </w:tc>
      </w:tr>
      <w:tr w:rsidR="006C1326" w:rsidRPr="004F46A2" w:rsidTr="004F46A2">
        <w:trPr>
          <w:trHeight w:val="7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59</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医学院</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SJCX18_0069</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蔡杰瑞</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陈洪</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D-乳酸及二胺氧化酶对克罗恩病活动性的诊断价值</w:t>
            </w:r>
          </w:p>
        </w:tc>
      </w:tr>
      <w:tr w:rsidR="006C1326" w:rsidRPr="004F46A2" w:rsidTr="004F46A2">
        <w:trPr>
          <w:trHeight w:val="780"/>
        </w:trPr>
        <w:tc>
          <w:tcPr>
            <w:tcW w:w="660" w:type="dxa"/>
            <w:tcBorders>
              <w:top w:val="nil"/>
              <w:left w:val="single" w:sz="4" w:space="0" w:color="auto"/>
              <w:bottom w:val="single" w:sz="4" w:space="0" w:color="auto"/>
              <w:right w:val="single" w:sz="4" w:space="0" w:color="auto"/>
            </w:tcBorders>
            <w:shd w:val="clear" w:color="000000" w:fill="FFFFFF"/>
            <w:vAlign w:val="center"/>
          </w:tcPr>
          <w:p w:rsidR="006C1326" w:rsidRPr="004F46A2" w:rsidRDefault="006C1326"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lastRenderedPageBreak/>
              <w:t>序号</w:t>
            </w:r>
          </w:p>
        </w:tc>
        <w:tc>
          <w:tcPr>
            <w:tcW w:w="1180" w:type="dxa"/>
            <w:tcBorders>
              <w:top w:val="nil"/>
              <w:left w:val="nil"/>
              <w:bottom w:val="single" w:sz="4" w:space="0" w:color="auto"/>
              <w:right w:val="single" w:sz="4" w:space="0" w:color="auto"/>
            </w:tcBorders>
            <w:shd w:val="clear" w:color="000000" w:fill="FFFFFF"/>
            <w:vAlign w:val="center"/>
          </w:tcPr>
          <w:p w:rsidR="006C1326" w:rsidRPr="004F46A2" w:rsidRDefault="006C1326"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院系名称</w:t>
            </w:r>
          </w:p>
        </w:tc>
        <w:tc>
          <w:tcPr>
            <w:tcW w:w="1240" w:type="dxa"/>
            <w:tcBorders>
              <w:top w:val="nil"/>
              <w:left w:val="nil"/>
              <w:bottom w:val="single" w:sz="4" w:space="0" w:color="auto"/>
              <w:right w:val="single" w:sz="4" w:space="0" w:color="auto"/>
            </w:tcBorders>
            <w:shd w:val="clear" w:color="000000" w:fill="FFFFFF"/>
            <w:vAlign w:val="center"/>
          </w:tcPr>
          <w:p w:rsidR="006C1326" w:rsidRPr="004F46A2" w:rsidRDefault="006C1326"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项目编号</w:t>
            </w:r>
          </w:p>
        </w:tc>
        <w:tc>
          <w:tcPr>
            <w:tcW w:w="800" w:type="dxa"/>
            <w:tcBorders>
              <w:top w:val="nil"/>
              <w:left w:val="nil"/>
              <w:bottom w:val="single" w:sz="4" w:space="0" w:color="auto"/>
              <w:right w:val="single" w:sz="4" w:space="0" w:color="auto"/>
            </w:tcBorders>
            <w:shd w:val="clear" w:color="000000" w:fill="FFFFFF"/>
            <w:vAlign w:val="center"/>
          </w:tcPr>
          <w:p w:rsidR="006C1326" w:rsidRPr="004F46A2" w:rsidRDefault="006C1326"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申请人</w:t>
            </w:r>
          </w:p>
        </w:tc>
        <w:tc>
          <w:tcPr>
            <w:tcW w:w="940" w:type="dxa"/>
            <w:tcBorders>
              <w:top w:val="nil"/>
              <w:left w:val="nil"/>
              <w:bottom w:val="single" w:sz="4" w:space="0" w:color="auto"/>
              <w:right w:val="single" w:sz="4" w:space="0" w:color="auto"/>
            </w:tcBorders>
            <w:shd w:val="clear" w:color="000000" w:fill="FFFFFF"/>
            <w:vAlign w:val="center"/>
          </w:tcPr>
          <w:p w:rsidR="006C1326" w:rsidRPr="004F46A2" w:rsidRDefault="006C1326"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导师姓名</w:t>
            </w:r>
          </w:p>
        </w:tc>
        <w:tc>
          <w:tcPr>
            <w:tcW w:w="940" w:type="dxa"/>
            <w:tcBorders>
              <w:top w:val="nil"/>
              <w:left w:val="nil"/>
              <w:bottom w:val="single" w:sz="4" w:space="0" w:color="auto"/>
              <w:right w:val="single" w:sz="4" w:space="0" w:color="auto"/>
            </w:tcBorders>
            <w:shd w:val="clear" w:color="000000" w:fill="FFFFFF"/>
            <w:vAlign w:val="center"/>
          </w:tcPr>
          <w:p w:rsidR="006C1326" w:rsidRPr="004F46A2" w:rsidRDefault="006C1326"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项目类别</w:t>
            </w:r>
          </w:p>
        </w:tc>
        <w:tc>
          <w:tcPr>
            <w:tcW w:w="940" w:type="dxa"/>
            <w:tcBorders>
              <w:top w:val="nil"/>
              <w:left w:val="nil"/>
              <w:bottom w:val="single" w:sz="4" w:space="0" w:color="auto"/>
              <w:right w:val="single" w:sz="4" w:space="0" w:color="auto"/>
            </w:tcBorders>
            <w:shd w:val="clear" w:color="000000" w:fill="FFFFFF"/>
            <w:vAlign w:val="center"/>
          </w:tcPr>
          <w:p w:rsidR="006C1326" w:rsidRPr="004F46A2" w:rsidRDefault="006C1326"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项目类型</w:t>
            </w:r>
          </w:p>
        </w:tc>
        <w:tc>
          <w:tcPr>
            <w:tcW w:w="3780" w:type="dxa"/>
            <w:tcBorders>
              <w:top w:val="nil"/>
              <w:left w:val="nil"/>
              <w:bottom w:val="single" w:sz="4" w:space="0" w:color="auto"/>
              <w:right w:val="single" w:sz="4" w:space="0" w:color="auto"/>
            </w:tcBorders>
            <w:shd w:val="clear" w:color="000000" w:fill="FFFFFF"/>
            <w:vAlign w:val="center"/>
          </w:tcPr>
          <w:p w:rsidR="006C1326" w:rsidRPr="004F46A2" w:rsidRDefault="006C1326" w:rsidP="00E93477">
            <w:pPr>
              <w:widowControl/>
              <w:jc w:val="center"/>
              <w:rPr>
                <w:rFonts w:ascii="宋体" w:eastAsia="宋体" w:hAnsi="宋体" w:cs="宋体"/>
                <w:b/>
                <w:bCs/>
                <w:color w:val="000000"/>
                <w:kern w:val="0"/>
                <w:sz w:val="18"/>
                <w:szCs w:val="18"/>
              </w:rPr>
            </w:pPr>
            <w:r w:rsidRPr="004F46A2">
              <w:rPr>
                <w:rFonts w:ascii="宋体" w:eastAsia="宋体" w:hAnsi="宋体" w:cs="宋体" w:hint="eastAsia"/>
                <w:b/>
                <w:bCs/>
                <w:color w:val="000000"/>
                <w:kern w:val="0"/>
                <w:sz w:val="18"/>
                <w:szCs w:val="18"/>
              </w:rPr>
              <w:t>项目名称</w:t>
            </w:r>
          </w:p>
        </w:tc>
      </w:tr>
      <w:tr w:rsidR="006C1326" w:rsidRPr="004F46A2" w:rsidTr="004F46A2">
        <w:trPr>
          <w:trHeight w:val="7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60</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医学院</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SJCX18_0064</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华欣</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朱晓莉</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环状RNA hsa_circ_0000911作为肺癌早期诊断分子标志物的研究</w:t>
            </w:r>
          </w:p>
        </w:tc>
      </w:tr>
      <w:tr w:rsidR="006C1326" w:rsidRPr="004F46A2" w:rsidTr="004F46A2">
        <w:trPr>
          <w:trHeight w:val="735"/>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61</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医学院</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SJCX18_0070</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李棒</w:t>
            </w:r>
            <w:proofErr w:type="gramStart"/>
            <w:r w:rsidRPr="004F46A2">
              <w:rPr>
                <w:rFonts w:ascii="宋体" w:eastAsia="宋体" w:hAnsi="宋体" w:cs="宋体" w:hint="eastAsia"/>
                <w:color w:val="000000"/>
                <w:kern w:val="0"/>
                <w:sz w:val="18"/>
                <w:szCs w:val="18"/>
              </w:rPr>
              <w:t>棒</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乔立兴</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 xml:space="preserve">早产儿脑病状态下环状RNA对少突胶质细胞的调控机制研究    </w:t>
            </w:r>
          </w:p>
        </w:tc>
      </w:tr>
      <w:tr w:rsidR="006C1326" w:rsidRPr="004F46A2" w:rsidTr="004F46A2">
        <w:trPr>
          <w:trHeight w:val="735"/>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62</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医学院</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 xml:space="preserve">SJCX18_0065 </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刘瑷瑜</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谢春明</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丁苯</w:t>
            </w:r>
            <w:proofErr w:type="gramStart"/>
            <w:r w:rsidRPr="004F46A2">
              <w:rPr>
                <w:rFonts w:ascii="宋体" w:eastAsia="宋体" w:hAnsi="宋体" w:cs="宋体" w:hint="eastAsia"/>
                <w:color w:val="000000"/>
                <w:kern w:val="0"/>
                <w:sz w:val="18"/>
                <w:szCs w:val="18"/>
              </w:rPr>
              <w:t>酞</w:t>
            </w:r>
            <w:proofErr w:type="gramEnd"/>
            <w:r w:rsidRPr="004F46A2">
              <w:rPr>
                <w:rFonts w:ascii="宋体" w:eastAsia="宋体" w:hAnsi="宋体" w:cs="宋体" w:hint="eastAsia"/>
                <w:color w:val="000000"/>
                <w:kern w:val="0"/>
                <w:sz w:val="18"/>
                <w:szCs w:val="18"/>
              </w:rPr>
              <w:t>改善急性缺血性脑卒中侧枝循环评估及预后的研究</w:t>
            </w:r>
          </w:p>
        </w:tc>
      </w:tr>
      <w:tr w:rsidR="006C1326" w:rsidRPr="004F46A2" w:rsidTr="004F46A2">
        <w:trPr>
          <w:trHeight w:val="735"/>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63</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医学院</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SJCX18_0071</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朱高洁</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王飞</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带状疱疹患者血脑屏障改变与后神经痛的关系研究</w:t>
            </w:r>
          </w:p>
        </w:tc>
      </w:tr>
      <w:tr w:rsidR="006C1326"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64</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医学院</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SJCX18_0066</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刘国</w:t>
            </w:r>
            <w:proofErr w:type="gramStart"/>
            <w:r w:rsidRPr="004F46A2">
              <w:rPr>
                <w:rFonts w:ascii="宋体" w:eastAsia="宋体" w:hAnsi="宋体" w:cs="宋体" w:hint="eastAsia"/>
                <w:color w:val="000000"/>
                <w:kern w:val="0"/>
                <w:sz w:val="18"/>
                <w:szCs w:val="18"/>
              </w:rPr>
              <w:t>臻</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王运涛</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枕颈融合</w:t>
            </w:r>
            <w:proofErr w:type="gramEnd"/>
            <w:r w:rsidRPr="004F46A2">
              <w:rPr>
                <w:rFonts w:ascii="宋体" w:eastAsia="宋体" w:hAnsi="宋体" w:cs="宋体" w:hint="eastAsia"/>
                <w:color w:val="000000"/>
                <w:kern w:val="0"/>
                <w:sz w:val="18"/>
                <w:szCs w:val="18"/>
              </w:rPr>
              <w:t>角度及手术对下颈椎</w:t>
            </w:r>
            <w:proofErr w:type="gramStart"/>
            <w:r w:rsidRPr="004F46A2">
              <w:rPr>
                <w:rFonts w:ascii="宋体" w:eastAsia="宋体" w:hAnsi="宋体" w:cs="宋体" w:hint="eastAsia"/>
                <w:color w:val="000000"/>
                <w:kern w:val="0"/>
                <w:sz w:val="18"/>
                <w:szCs w:val="18"/>
              </w:rPr>
              <w:t>矢</w:t>
            </w:r>
            <w:proofErr w:type="gramEnd"/>
            <w:r w:rsidRPr="004F46A2">
              <w:rPr>
                <w:rFonts w:ascii="宋体" w:eastAsia="宋体" w:hAnsi="宋体" w:cs="宋体" w:hint="eastAsia"/>
                <w:color w:val="000000"/>
                <w:kern w:val="0"/>
                <w:sz w:val="18"/>
                <w:szCs w:val="18"/>
              </w:rPr>
              <w:t>状</w:t>
            </w:r>
            <w:proofErr w:type="gramStart"/>
            <w:r w:rsidRPr="004F46A2">
              <w:rPr>
                <w:rFonts w:ascii="宋体" w:eastAsia="宋体" w:hAnsi="宋体" w:cs="宋体" w:hint="eastAsia"/>
                <w:color w:val="000000"/>
                <w:kern w:val="0"/>
                <w:sz w:val="18"/>
                <w:szCs w:val="18"/>
              </w:rPr>
              <w:t>面平衡</w:t>
            </w:r>
            <w:proofErr w:type="gramEnd"/>
            <w:r w:rsidRPr="004F46A2">
              <w:rPr>
                <w:rFonts w:ascii="宋体" w:eastAsia="宋体" w:hAnsi="宋体" w:cs="宋体" w:hint="eastAsia"/>
                <w:color w:val="000000"/>
                <w:kern w:val="0"/>
                <w:sz w:val="18"/>
                <w:szCs w:val="18"/>
              </w:rPr>
              <w:t>的影响</w:t>
            </w:r>
          </w:p>
        </w:tc>
      </w:tr>
      <w:tr w:rsidR="006C1326" w:rsidRPr="004F46A2" w:rsidTr="004F46A2">
        <w:trPr>
          <w:trHeight w:val="75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65</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医学院</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SJCX18_0067</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谢睿扬</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陈明</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miR-612靶向纳米复合体构建及其调控前列腺癌细胞代谢的研究</w:t>
            </w:r>
          </w:p>
        </w:tc>
      </w:tr>
      <w:tr w:rsidR="006C1326" w:rsidRPr="004F46A2" w:rsidTr="004F46A2">
        <w:trPr>
          <w:trHeight w:val="75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66</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医学院</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SJCX18_0063</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胡昕滢</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栾洁</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新生血管相关因子PEDF和CRYAB在晶状体上皮细胞中的表达</w:t>
            </w:r>
          </w:p>
        </w:tc>
      </w:tr>
      <w:tr w:rsidR="006C1326" w:rsidRPr="004F46A2" w:rsidTr="004F46A2">
        <w:trPr>
          <w:trHeight w:val="75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67</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医学院</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SJCX18_0072</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王金龙</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黄英姿</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糖皮质激素联合治疗对顽固性感染性休克内皮损伤的影响</w:t>
            </w:r>
          </w:p>
        </w:tc>
      </w:tr>
      <w:tr w:rsidR="006C1326"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68</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医学院</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SJCX18_0082</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颜涵</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徐翠荣</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乳腺癌术后患者创伤后成长心理干预研究</w:t>
            </w:r>
          </w:p>
        </w:tc>
      </w:tr>
      <w:tr w:rsidR="006C1326"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69</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经济管理学院</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 xml:space="preserve">SJCX18_0034 </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栾淑洁</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薛巍立</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供应信息不对称环境下企业的均衡采购策略研究</w:t>
            </w:r>
          </w:p>
        </w:tc>
      </w:tr>
      <w:tr w:rsidR="006C1326"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70</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经济管理学院</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SJCX18_0035</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魏海军</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陈伟达</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基于碳减排</w:t>
            </w:r>
            <w:proofErr w:type="gramEnd"/>
            <w:r w:rsidRPr="004F46A2">
              <w:rPr>
                <w:rFonts w:ascii="宋体" w:eastAsia="宋体" w:hAnsi="宋体" w:cs="宋体" w:hint="eastAsia"/>
                <w:color w:val="000000"/>
                <w:kern w:val="0"/>
                <w:sz w:val="18"/>
                <w:szCs w:val="18"/>
              </w:rPr>
              <w:t>设备融资租赁的再制造生产决策研究</w:t>
            </w:r>
          </w:p>
        </w:tc>
      </w:tr>
      <w:tr w:rsidR="006C1326"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71</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经济管理学院</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SJCX18_0036</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宗思雨</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李四杰</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自然科学</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 xml:space="preserve">基于物联网环境的设备及其耗材定价研究  </w:t>
            </w:r>
          </w:p>
        </w:tc>
      </w:tr>
      <w:tr w:rsidR="006C1326"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72</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法学院</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 xml:space="preserve">SJCX18_0083 </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姜锴明</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陈玉玲</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人文社科</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医疗暴力刑事司法实践的大数据研究</w:t>
            </w:r>
          </w:p>
        </w:tc>
      </w:tr>
      <w:tr w:rsidR="006C1326"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73</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人文学院</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SJCX18_0084</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程文秀</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王海贤</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人文社科</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正</w:t>
            </w:r>
            <w:proofErr w:type="gramStart"/>
            <w:r w:rsidRPr="004F46A2">
              <w:rPr>
                <w:rFonts w:ascii="宋体" w:eastAsia="宋体" w:hAnsi="宋体" w:cs="宋体" w:hint="eastAsia"/>
                <w:color w:val="000000"/>
                <w:kern w:val="0"/>
                <w:sz w:val="18"/>
                <w:szCs w:val="18"/>
              </w:rPr>
              <w:t>念训练</w:t>
            </w:r>
            <w:proofErr w:type="gramEnd"/>
            <w:r w:rsidRPr="004F46A2">
              <w:rPr>
                <w:rFonts w:ascii="宋体" w:eastAsia="宋体" w:hAnsi="宋体" w:cs="宋体" w:hint="eastAsia"/>
                <w:color w:val="000000"/>
                <w:kern w:val="0"/>
                <w:sz w:val="18"/>
                <w:szCs w:val="18"/>
              </w:rPr>
              <w:t>对青少年注意力的影响研究</w:t>
            </w:r>
          </w:p>
        </w:tc>
      </w:tr>
      <w:tr w:rsidR="006C1326"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74</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 xml:space="preserve">艺术学院 </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SJCX18_0090</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proofErr w:type="gramStart"/>
            <w:r w:rsidRPr="004F46A2">
              <w:rPr>
                <w:rFonts w:ascii="宋体" w:eastAsia="宋体" w:hAnsi="宋体" w:cs="宋体" w:hint="eastAsia"/>
                <w:kern w:val="0"/>
                <w:sz w:val="18"/>
                <w:szCs w:val="18"/>
              </w:rPr>
              <w:t>欧阳欣畅</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许继峰</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人文社科</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设计思维主导下的江苏传统工艺创新</w:t>
            </w:r>
            <w:proofErr w:type="gramStart"/>
            <w:r w:rsidRPr="004F46A2">
              <w:rPr>
                <w:rFonts w:ascii="宋体" w:eastAsia="宋体" w:hAnsi="宋体" w:cs="宋体" w:hint="eastAsia"/>
                <w:color w:val="000000"/>
                <w:kern w:val="0"/>
                <w:sz w:val="18"/>
                <w:szCs w:val="18"/>
              </w:rPr>
              <w:t>新</w:t>
            </w:r>
            <w:proofErr w:type="gramEnd"/>
            <w:r w:rsidRPr="004F46A2">
              <w:rPr>
                <w:rFonts w:ascii="宋体" w:eastAsia="宋体" w:hAnsi="宋体" w:cs="宋体" w:hint="eastAsia"/>
                <w:color w:val="000000"/>
                <w:kern w:val="0"/>
                <w:sz w:val="18"/>
                <w:szCs w:val="18"/>
              </w:rPr>
              <w:t>模式研究</w:t>
            </w:r>
          </w:p>
        </w:tc>
      </w:tr>
      <w:tr w:rsidR="006C1326" w:rsidRPr="004F46A2" w:rsidTr="004F46A2">
        <w:trPr>
          <w:trHeight w:val="60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75</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苏州联合研究生院</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SJCX18_0086</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王雨希</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赵建红</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人文社科</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中国文化对外传播技术路径</w:t>
            </w:r>
          </w:p>
        </w:tc>
      </w:tr>
      <w:tr w:rsidR="006C1326" w:rsidRPr="004F46A2" w:rsidTr="004F46A2">
        <w:trPr>
          <w:trHeight w:val="735"/>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76</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苏州联合研究生院</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SJCX18_0087</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proofErr w:type="gramStart"/>
            <w:r w:rsidRPr="004F46A2">
              <w:rPr>
                <w:rFonts w:ascii="宋体" w:eastAsia="宋体" w:hAnsi="宋体" w:cs="宋体" w:hint="eastAsia"/>
                <w:kern w:val="0"/>
                <w:sz w:val="18"/>
                <w:szCs w:val="18"/>
              </w:rPr>
              <w:t>余苗</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黄文英</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人文社科</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众包翻译</w:t>
            </w:r>
            <w:proofErr w:type="gramEnd"/>
            <w:r w:rsidRPr="004F46A2">
              <w:rPr>
                <w:rFonts w:ascii="宋体" w:eastAsia="宋体" w:hAnsi="宋体" w:cs="宋体" w:hint="eastAsia"/>
                <w:color w:val="000000"/>
                <w:kern w:val="0"/>
                <w:sz w:val="18"/>
                <w:szCs w:val="18"/>
              </w:rPr>
              <w:t>优缺点分析及模式建议-基于</w:t>
            </w:r>
            <w:proofErr w:type="gramStart"/>
            <w:r w:rsidRPr="004F46A2">
              <w:rPr>
                <w:rFonts w:ascii="宋体" w:eastAsia="宋体" w:hAnsi="宋体" w:cs="宋体" w:hint="eastAsia"/>
                <w:color w:val="000000"/>
                <w:kern w:val="0"/>
                <w:sz w:val="18"/>
                <w:szCs w:val="18"/>
              </w:rPr>
              <w:t>国内众包翻译</w:t>
            </w:r>
            <w:proofErr w:type="gramEnd"/>
            <w:r w:rsidRPr="004F46A2">
              <w:rPr>
                <w:rFonts w:ascii="宋体" w:eastAsia="宋体" w:hAnsi="宋体" w:cs="宋体" w:hint="eastAsia"/>
                <w:color w:val="000000"/>
                <w:kern w:val="0"/>
                <w:sz w:val="18"/>
                <w:szCs w:val="18"/>
              </w:rPr>
              <w:t>平台分析</w:t>
            </w:r>
          </w:p>
        </w:tc>
      </w:tr>
      <w:tr w:rsidR="006C1326" w:rsidRPr="004F46A2" w:rsidTr="004F46A2">
        <w:trPr>
          <w:trHeight w:val="735"/>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77</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苏州联合研究生院</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 xml:space="preserve">SJCX18_0088 </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胡怡</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刘超</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人文社科</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交替传译中笔记对</w:t>
            </w:r>
            <w:proofErr w:type="gramStart"/>
            <w:r w:rsidRPr="004F46A2">
              <w:rPr>
                <w:rFonts w:ascii="宋体" w:eastAsia="宋体" w:hAnsi="宋体" w:cs="宋体" w:hint="eastAsia"/>
                <w:color w:val="000000"/>
                <w:kern w:val="0"/>
                <w:sz w:val="18"/>
                <w:szCs w:val="18"/>
              </w:rPr>
              <w:t>翻硕学生</w:t>
            </w:r>
            <w:proofErr w:type="gramEnd"/>
            <w:r w:rsidRPr="004F46A2">
              <w:rPr>
                <w:rFonts w:ascii="宋体" w:eastAsia="宋体" w:hAnsi="宋体" w:cs="宋体" w:hint="eastAsia"/>
                <w:color w:val="000000"/>
                <w:kern w:val="0"/>
                <w:sz w:val="18"/>
                <w:szCs w:val="18"/>
              </w:rPr>
              <w:t>的口译效果干扰性研究</w:t>
            </w:r>
          </w:p>
        </w:tc>
      </w:tr>
      <w:tr w:rsidR="006C1326" w:rsidRPr="004F46A2" w:rsidTr="004F46A2">
        <w:trPr>
          <w:trHeight w:val="735"/>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78</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苏州联合研究生院</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 xml:space="preserve">SJCX18_0089 </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李媛媛</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proofErr w:type="gramStart"/>
            <w:r w:rsidRPr="004F46A2">
              <w:rPr>
                <w:rFonts w:ascii="宋体" w:eastAsia="宋体" w:hAnsi="宋体" w:cs="宋体" w:hint="eastAsia"/>
                <w:color w:val="000000"/>
                <w:kern w:val="0"/>
                <w:sz w:val="18"/>
                <w:szCs w:val="18"/>
              </w:rPr>
              <w:t>许克琪</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人文社科</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App打卡机制在</w:t>
            </w:r>
            <w:proofErr w:type="gramStart"/>
            <w:r w:rsidRPr="004F46A2">
              <w:rPr>
                <w:rFonts w:ascii="宋体" w:eastAsia="宋体" w:hAnsi="宋体" w:cs="宋体" w:hint="eastAsia"/>
                <w:color w:val="000000"/>
                <w:kern w:val="0"/>
                <w:sz w:val="18"/>
                <w:szCs w:val="18"/>
              </w:rPr>
              <w:t>翻硕学生</w:t>
            </w:r>
            <w:proofErr w:type="gramEnd"/>
            <w:r w:rsidRPr="004F46A2">
              <w:rPr>
                <w:rFonts w:ascii="宋体" w:eastAsia="宋体" w:hAnsi="宋体" w:cs="宋体" w:hint="eastAsia"/>
                <w:color w:val="000000"/>
                <w:kern w:val="0"/>
                <w:sz w:val="18"/>
                <w:szCs w:val="18"/>
              </w:rPr>
              <w:t>自主学习中的应用研究</w:t>
            </w:r>
          </w:p>
        </w:tc>
      </w:tr>
      <w:tr w:rsidR="006C1326" w:rsidRPr="004F46A2" w:rsidTr="004F46A2">
        <w:trPr>
          <w:trHeight w:val="735"/>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79</w:t>
            </w:r>
          </w:p>
        </w:tc>
        <w:tc>
          <w:tcPr>
            <w:tcW w:w="11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苏州联合研究生院</w:t>
            </w:r>
          </w:p>
        </w:tc>
        <w:tc>
          <w:tcPr>
            <w:tcW w:w="12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SJCX18_0085</w:t>
            </w:r>
          </w:p>
        </w:tc>
        <w:tc>
          <w:tcPr>
            <w:tcW w:w="80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proofErr w:type="gramStart"/>
            <w:r w:rsidRPr="004F46A2">
              <w:rPr>
                <w:rFonts w:ascii="宋体" w:eastAsia="宋体" w:hAnsi="宋体" w:cs="宋体" w:hint="eastAsia"/>
                <w:kern w:val="0"/>
                <w:sz w:val="18"/>
                <w:szCs w:val="18"/>
              </w:rPr>
              <w:t>刘建航</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proofErr w:type="gramStart"/>
            <w:r w:rsidRPr="004F46A2">
              <w:rPr>
                <w:rFonts w:ascii="宋体" w:eastAsia="宋体" w:hAnsi="宋体" w:cs="宋体" w:hint="eastAsia"/>
                <w:kern w:val="0"/>
                <w:sz w:val="18"/>
                <w:szCs w:val="18"/>
              </w:rPr>
              <w:t>高圣兵</w:t>
            </w:r>
            <w:proofErr w:type="gramEnd"/>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kern w:val="0"/>
                <w:sz w:val="18"/>
                <w:szCs w:val="18"/>
              </w:rPr>
            </w:pPr>
            <w:r w:rsidRPr="004F46A2">
              <w:rPr>
                <w:rFonts w:ascii="宋体" w:eastAsia="宋体" w:hAnsi="宋体" w:cs="宋体" w:hint="eastAsia"/>
                <w:kern w:val="0"/>
                <w:sz w:val="18"/>
                <w:szCs w:val="18"/>
              </w:rPr>
              <w:t>实践计划</w:t>
            </w:r>
          </w:p>
        </w:tc>
        <w:tc>
          <w:tcPr>
            <w:tcW w:w="94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center"/>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人文社科</w:t>
            </w:r>
          </w:p>
        </w:tc>
        <w:tc>
          <w:tcPr>
            <w:tcW w:w="3780" w:type="dxa"/>
            <w:tcBorders>
              <w:top w:val="nil"/>
              <w:left w:val="nil"/>
              <w:bottom w:val="single" w:sz="4" w:space="0" w:color="auto"/>
              <w:right w:val="single" w:sz="4" w:space="0" w:color="auto"/>
            </w:tcBorders>
            <w:shd w:val="clear" w:color="000000" w:fill="FFFFFF"/>
            <w:vAlign w:val="center"/>
            <w:hideMark/>
          </w:tcPr>
          <w:p w:rsidR="006C1326" w:rsidRPr="004F46A2" w:rsidRDefault="006C1326" w:rsidP="004F46A2">
            <w:pPr>
              <w:widowControl/>
              <w:jc w:val="left"/>
              <w:rPr>
                <w:rFonts w:ascii="宋体" w:eastAsia="宋体" w:hAnsi="宋体" w:cs="宋体"/>
                <w:color w:val="000000"/>
                <w:kern w:val="0"/>
                <w:sz w:val="18"/>
                <w:szCs w:val="18"/>
              </w:rPr>
            </w:pPr>
            <w:r w:rsidRPr="004F46A2">
              <w:rPr>
                <w:rFonts w:ascii="宋体" w:eastAsia="宋体" w:hAnsi="宋体" w:cs="宋体" w:hint="eastAsia"/>
                <w:color w:val="000000"/>
                <w:kern w:val="0"/>
                <w:sz w:val="18"/>
                <w:szCs w:val="18"/>
              </w:rPr>
              <w:t xml:space="preserve">校企合作翻译项目管理模式创新实践探究    </w:t>
            </w:r>
          </w:p>
        </w:tc>
      </w:tr>
    </w:tbl>
    <w:p w:rsidR="00DE4101" w:rsidRPr="004F46A2" w:rsidRDefault="00DE4101" w:rsidP="004F46A2">
      <w:pPr>
        <w:widowControl/>
        <w:jc w:val="left"/>
        <w:rPr>
          <w:rFonts w:hint="eastAsia"/>
          <w:sz w:val="24"/>
          <w:szCs w:val="24"/>
        </w:rPr>
      </w:pPr>
    </w:p>
    <w:p w:rsidR="00DE4101" w:rsidRDefault="00DE4101" w:rsidP="00DE4101">
      <w:pPr>
        <w:widowControl/>
        <w:ind w:firstLine="555"/>
        <w:jc w:val="left"/>
        <w:rPr>
          <w:sz w:val="24"/>
          <w:szCs w:val="24"/>
        </w:rPr>
      </w:pPr>
    </w:p>
    <w:p w:rsidR="00DE4101" w:rsidRDefault="00DE4101" w:rsidP="00DE4101">
      <w:pPr>
        <w:widowControl/>
        <w:jc w:val="left"/>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lastRenderedPageBreak/>
        <w:t>附件</w:t>
      </w:r>
      <w:r w:rsidRPr="00BE17E9">
        <w:rPr>
          <w:rFonts w:hint="eastAsia"/>
          <w:sz w:val="24"/>
          <w:szCs w:val="24"/>
        </w:rPr>
        <w:t>7</w:t>
      </w:r>
      <w:r>
        <w:rPr>
          <w:rFonts w:ascii="宋体" w:eastAsia="宋体" w:hAnsi="宋体" w:cs="宋体" w:hint="eastAsia"/>
          <w:color w:val="000000"/>
          <w:kern w:val="0"/>
          <w:sz w:val="22"/>
          <w:lang w:bidi="ar"/>
        </w:rPr>
        <w:t xml:space="preserve">　 2018年江苏省研究生教育改革成果名单</w:t>
      </w:r>
    </w:p>
    <w:tbl>
      <w:tblPr>
        <w:tblW w:w="10505" w:type="dxa"/>
        <w:tblInd w:w="93" w:type="dxa"/>
        <w:tblLook w:val="04A0" w:firstRow="1" w:lastRow="0" w:firstColumn="1" w:lastColumn="0" w:noHBand="0" w:noVBand="1"/>
      </w:tblPr>
      <w:tblGrid>
        <w:gridCol w:w="760"/>
        <w:gridCol w:w="1220"/>
        <w:gridCol w:w="4272"/>
        <w:gridCol w:w="2835"/>
        <w:gridCol w:w="1418"/>
      </w:tblGrid>
      <w:tr w:rsidR="006D45B2" w:rsidRPr="006D45B2" w:rsidTr="006C1326">
        <w:trPr>
          <w:trHeight w:val="285"/>
        </w:trPr>
        <w:tc>
          <w:tcPr>
            <w:tcW w:w="7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D45B2" w:rsidRPr="006D45B2" w:rsidRDefault="006D45B2" w:rsidP="00E93477">
            <w:pPr>
              <w:widowControl/>
              <w:jc w:val="center"/>
              <w:rPr>
                <w:rFonts w:ascii="宋体" w:eastAsia="宋体" w:hAnsi="宋体" w:cs="宋体"/>
                <w:b/>
                <w:bCs/>
                <w:color w:val="000000"/>
                <w:kern w:val="0"/>
                <w:sz w:val="18"/>
                <w:szCs w:val="18"/>
              </w:rPr>
            </w:pPr>
            <w:r w:rsidRPr="006D45B2">
              <w:rPr>
                <w:rFonts w:ascii="宋体" w:eastAsia="宋体" w:hAnsi="宋体" w:cs="宋体" w:hint="eastAsia"/>
                <w:b/>
                <w:bCs/>
                <w:color w:val="000000"/>
                <w:kern w:val="0"/>
                <w:sz w:val="18"/>
                <w:szCs w:val="18"/>
              </w:rPr>
              <w:t>序号</w:t>
            </w:r>
          </w:p>
        </w:tc>
        <w:tc>
          <w:tcPr>
            <w:tcW w:w="1220" w:type="dxa"/>
            <w:tcBorders>
              <w:top w:val="single" w:sz="8" w:space="0" w:color="auto"/>
              <w:left w:val="nil"/>
              <w:bottom w:val="single" w:sz="8" w:space="0" w:color="auto"/>
              <w:right w:val="single" w:sz="8" w:space="0" w:color="auto"/>
            </w:tcBorders>
            <w:shd w:val="clear" w:color="auto" w:fill="auto"/>
            <w:vAlign w:val="center"/>
            <w:hideMark/>
          </w:tcPr>
          <w:p w:rsidR="006D45B2" w:rsidRPr="006D45B2" w:rsidRDefault="006D45B2" w:rsidP="00E93477">
            <w:pPr>
              <w:widowControl/>
              <w:jc w:val="center"/>
              <w:rPr>
                <w:rFonts w:ascii="宋体" w:eastAsia="宋体" w:hAnsi="宋体" w:cs="宋体"/>
                <w:b/>
                <w:bCs/>
                <w:color w:val="000000"/>
                <w:kern w:val="0"/>
                <w:sz w:val="18"/>
                <w:szCs w:val="18"/>
              </w:rPr>
            </w:pPr>
            <w:r w:rsidRPr="006D45B2">
              <w:rPr>
                <w:rFonts w:ascii="宋体" w:eastAsia="宋体" w:hAnsi="宋体" w:cs="宋体" w:hint="eastAsia"/>
                <w:b/>
                <w:bCs/>
                <w:color w:val="000000"/>
                <w:kern w:val="0"/>
                <w:sz w:val="18"/>
                <w:szCs w:val="18"/>
              </w:rPr>
              <w:t>院系</w:t>
            </w:r>
          </w:p>
        </w:tc>
        <w:tc>
          <w:tcPr>
            <w:tcW w:w="4272" w:type="dxa"/>
            <w:tcBorders>
              <w:top w:val="single" w:sz="8" w:space="0" w:color="auto"/>
              <w:left w:val="nil"/>
              <w:bottom w:val="single" w:sz="8" w:space="0" w:color="auto"/>
              <w:right w:val="single" w:sz="8" w:space="0" w:color="auto"/>
            </w:tcBorders>
            <w:shd w:val="clear" w:color="auto" w:fill="auto"/>
            <w:vAlign w:val="center"/>
            <w:hideMark/>
          </w:tcPr>
          <w:p w:rsidR="006D45B2" w:rsidRPr="006D45B2" w:rsidRDefault="006D45B2" w:rsidP="00E93477">
            <w:pPr>
              <w:widowControl/>
              <w:jc w:val="center"/>
              <w:rPr>
                <w:rFonts w:ascii="宋体" w:eastAsia="宋体" w:hAnsi="宋体" w:cs="宋体"/>
                <w:b/>
                <w:bCs/>
                <w:color w:val="000000"/>
                <w:kern w:val="0"/>
                <w:sz w:val="18"/>
                <w:szCs w:val="18"/>
              </w:rPr>
            </w:pPr>
            <w:r w:rsidRPr="006D45B2">
              <w:rPr>
                <w:rFonts w:ascii="宋体" w:eastAsia="宋体" w:hAnsi="宋体" w:cs="宋体" w:hint="eastAsia"/>
                <w:b/>
                <w:bCs/>
                <w:color w:val="000000"/>
                <w:kern w:val="0"/>
                <w:sz w:val="18"/>
                <w:szCs w:val="18"/>
              </w:rPr>
              <w:t>成果名称</w:t>
            </w:r>
          </w:p>
        </w:tc>
        <w:tc>
          <w:tcPr>
            <w:tcW w:w="2835" w:type="dxa"/>
            <w:tcBorders>
              <w:top w:val="single" w:sz="8" w:space="0" w:color="auto"/>
              <w:left w:val="nil"/>
              <w:bottom w:val="single" w:sz="8" w:space="0" w:color="auto"/>
              <w:right w:val="single" w:sz="8" w:space="0" w:color="auto"/>
            </w:tcBorders>
            <w:shd w:val="clear" w:color="auto" w:fill="auto"/>
            <w:vAlign w:val="center"/>
            <w:hideMark/>
          </w:tcPr>
          <w:p w:rsidR="006D45B2" w:rsidRPr="006D45B2" w:rsidRDefault="006D45B2" w:rsidP="00E93477">
            <w:pPr>
              <w:widowControl/>
              <w:jc w:val="center"/>
              <w:rPr>
                <w:rFonts w:ascii="黑体" w:eastAsia="黑体" w:hAnsi="黑体" w:cs="宋体"/>
                <w:b/>
                <w:bCs/>
                <w:color w:val="000000"/>
                <w:kern w:val="0"/>
                <w:sz w:val="18"/>
                <w:szCs w:val="18"/>
              </w:rPr>
            </w:pPr>
            <w:r w:rsidRPr="006D45B2">
              <w:rPr>
                <w:rFonts w:ascii="黑体" w:eastAsia="黑体" w:hAnsi="黑体" w:cs="宋体" w:hint="eastAsia"/>
                <w:b/>
                <w:bCs/>
                <w:color w:val="000000"/>
                <w:kern w:val="0"/>
                <w:sz w:val="18"/>
                <w:szCs w:val="18"/>
              </w:rPr>
              <w:t>参与人</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6D45B2" w:rsidRPr="006D45B2" w:rsidRDefault="006D45B2" w:rsidP="00E93477">
            <w:pPr>
              <w:widowControl/>
              <w:jc w:val="center"/>
              <w:rPr>
                <w:rFonts w:ascii="黑体" w:eastAsia="黑体" w:hAnsi="黑体" w:cs="宋体"/>
                <w:b/>
                <w:bCs/>
                <w:color w:val="000000"/>
                <w:kern w:val="0"/>
                <w:sz w:val="18"/>
                <w:szCs w:val="18"/>
              </w:rPr>
            </w:pPr>
            <w:r w:rsidRPr="006D45B2">
              <w:rPr>
                <w:rFonts w:ascii="黑体" w:eastAsia="黑体" w:hAnsi="黑体" w:cs="宋体" w:hint="eastAsia"/>
                <w:b/>
                <w:bCs/>
                <w:color w:val="000000"/>
                <w:kern w:val="0"/>
                <w:sz w:val="18"/>
                <w:szCs w:val="18"/>
              </w:rPr>
              <w:t>获奖等级</w:t>
            </w:r>
          </w:p>
        </w:tc>
      </w:tr>
      <w:tr w:rsidR="006D45B2" w:rsidRPr="006D45B2" w:rsidTr="006C1326">
        <w:trPr>
          <w:trHeight w:val="48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6D45B2" w:rsidRPr="006D45B2" w:rsidRDefault="006D45B2" w:rsidP="00E93477">
            <w:pPr>
              <w:widowControl/>
              <w:jc w:val="center"/>
              <w:rPr>
                <w:rFonts w:ascii="宋体" w:eastAsia="宋体" w:hAnsi="宋体" w:cs="宋体"/>
                <w:color w:val="000000"/>
                <w:kern w:val="0"/>
                <w:sz w:val="18"/>
                <w:szCs w:val="18"/>
              </w:rPr>
            </w:pPr>
            <w:r w:rsidRPr="006D45B2">
              <w:rPr>
                <w:rFonts w:ascii="宋体" w:eastAsia="宋体" w:hAnsi="宋体" w:cs="宋体" w:hint="eastAsia"/>
                <w:color w:val="000000"/>
                <w:kern w:val="0"/>
                <w:sz w:val="18"/>
                <w:szCs w:val="18"/>
              </w:rPr>
              <w:t>1</w:t>
            </w:r>
          </w:p>
        </w:tc>
        <w:tc>
          <w:tcPr>
            <w:tcW w:w="1220" w:type="dxa"/>
            <w:tcBorders>
              <w:top w:val="nil"/>
              <w:left w:val="nil"/>
              <w:bottom w:val="single" w:sz="8" w:space="0" w:color="auto"/>
              <w:right w:val="single" w:sz="8" w:space="0" w:color="auto"/>
            </w:tcBorders>
            <w:shd w:val="clear" w:color="auto" w:fill="auto"/>
            <w:noWrap/>
            <w:vAlign w:val="center"/>
            <w:hideMark/>
          </w:tcPr>
          <w:p w:rsidR="006D45B2" w:rsidRPr="006D45B2" w:rsidRDefault="006D45B2" w:rsidP="00E93477">
            <w:pPr>
              <w:widowControl/>
              <w:jc w:val="center"/>
              <w:rPr>
                <w:rFonts w:ascii="宋体" w:eastAsia="宋体" w:hAnsi="宋体" w:cs="宋体"/>
                <w:color w:val="000000"/>
                <w:kern w:val="0"/>
                <w:sz w:val="18"/>
                <w:szCs w:val="18"/>
              </w:rPr>
            </w:pPr>
            <w:r w:rsidRPr="006D45B2">
              <w:rPr>
                <w:rFonts w:ascii="宋体" w:eastAsia="宋体" w:hAnsi="宋体" w:cs="宋体" w:hint="eastAsia"/>
                <w:color w:val="000000"/>
                <w:kern w:val="0"/>
                <w:sz w:val="18"/>
                <w:szCs w:val="18"/>
              </w:rPr>
              <w:t>建筑学院</w:t>
            </w:r>
          </w:p>
        </w:tc>
        <w:tc>
          <w:tcPr>
            <w:tcW w:w="4272" w:type="dxa"/>
            <w:tcBorders>
              <w:top w:val="nil"/>
              <w:left w:val="nil"/>
              <w:bottom w:val="single" w:sz="8" w:space="0" w:color="auto"/>
              <w:right w:val="single" w:sz="8" w:space="0" w:color="auto"/>
            </w:tcBorders>
            <w:shd w:val="clear" w:color="auto" w:fill="auto"/>
            <w:vAlign w:val="center"/>
            <w:hideMark/>
          </w:tcPr>
          <w:p w:rsidR="006D45B2" w:rsidRPr="006D45B2" w:rsidRDefault="006D45B2" w:rsidP="006C1326">
            <w:pPr>
              <w:widowControl/>
              <w:jc w:val="left"/>
              <w:rPr>
                <w:rFonts w:asciiTheme="minorEastAsia" w:hAnsiTheme="minorEastAsia" w:cs="宋体"/>
                <w:color w:val="000000"/>
                <w:kern w:val="0"/>
                <w:sz w:val="18"/>
                <w:szCs w:val="18"/>
              </w:rPr>
            </w:pPr>
            <w:r w:rsidRPr="006D45B2">
              <w:rPr>
                <w:rFonts w:asciiTheme="minorEastAsia" w:hAnsiTheme="minorEastAsia" w:cs="宋体" w:hint="eastAsia"/>
                <w:color w:val="000000"/>
                <w:kern w:val="0"/>
                <w:sz w:val="18"/>
                <w:szCs w:val="18"/>
              </w:rPr>
              <w:t>国际视野，实践创新</w:t>
            </w:r>
            <w:r w:rsidRPr="006D45B2">
              <w:rPr>
                <w:rFonts w:asciiTheme="minorEastAsia" w:hAnsiTheme="minorEastAsia" w:cs="Times New Roman"/>
                <w:color w:val="000000"/>
                <w:kern w:val="0"/>
                <w:sz w:val="18"/>
                <w:szCs w:val="18"/>
              </w:rPr>
              <w:t>——</w:t>
            </w:r>
            <w:r w:rsidRPr="006D45B2">
              <w:rPr>
                <w:rFonts w:asciiTheme="minorEastAsia" w:hAnsiTheme="minorEastAsia" w:cs="宋体" w:hint="eastAsia"/>
                <w:color w:val="000000"/>
                <w:kern w:val="0"/>
                <w:sz w:val="18"/>
                <w:szCs w:val="18"/>
              </w:rPr>
              <w:t>建筑学专业型硕士培养模式探索与实践</w:t>
            </w:r>
          </w:p>
        </w:tc>
        <w:tc>
          <w:tcPr>
            <w:tcW w:w="2835" w:type="dxa"/>
            <w:tcBorders>
              <w:top w:val="nil"/>
              <w:left w:val="nil"/>
              <w:bottom w:val="single" w:sz="8" w:space="0" w:color="auto"/>
              <w:right w:val="single" w:sz="8" w:space="0" w:color="auto"/>
            </w:tcBorders>
            <w:shd w:val="clear" w:color="auto" w:fill="auto"/>
            <w:vAlign w:val="center"/>
            <w:hideMark/>
          </w:tcPr>
          <w:p w:rsidR="006D45B2" w:rsidRPr="006D45B2" w:rsidRDefault="006D45B2" w:rsidP="006C1326">
            <w:pPr>
              <w:widowControl/>
              <w:jc w:val="left"/>
              <w:rPr>
                <w:rFonts w:ascii="宋体" w:eastAsia="宋体" w:hAnsi="宋体" w:cs="宋体"/>
                <w:color w:val="000000"/>
                <w:kern w:val="0"/>
                <w:sz w:val="18"/>
                <w:szCs w:val="18"/>
              </w:rPr>
            </w:pPr>
            <w:r w:rsidRPr="006D45B2">
              <w:rPr>
                <w:rFonts w:ascii="宋体" w:eastAsia="宋体" w:hAnsi="宋体" w:cs="宋体" w:hint="eastAsia"/>
                <w:color w:val="000000"/>
                <w:kern w:val="0"/>
                <w:sz w:val="18"/>
                <w:szCs w:val="18"/>
              </w:rPr>
              <w:t xml:space="preserve">张彤 鲍莉 葛明 徐小东 张宏 </w:t>
            </w:r>
            <w:proofErr w:type="gramStart"/>
            <w:r w:rsidRPr="006D45B2">
              <w:rPr>
                <w:rFonts w:ascii="宋体" w:eastAsia="宋体" w:hAnsi="宋体" w:cs="宋体" w:hint="eastAsia"/>
                <w:color w:val="000000"/>
                <w:kern w:val="0"/>
                <w:sz w:val="18"/>
                <w:szCs w:val="18"/>
              </w:rPr>
              <w:t>李向锋</w:t>
            </w:r>
            <w:proofErr w:type="gramEnd"/>
            <w:r w:rsidRPr="006D45B2">
              <w:rPr>
                <w:rFonts w:ascii="宋体" w:eastAsia="宋体" w:hAnsi="宋体" w:cs="宋体" w:hint="eastAsia"/>
                <w:color w:val="000000"/>
                <w:kern w:val="0"/>
                <w:sz w:val="18"/>
                <w:szCs w:val="18"/>
              </w:rPr>
              <w:t xml:space="preserve"> 李华 </w:t>
            </w:r>
            <w:proofErr w:type="gramStart"/>
            <w:r w:rsidRPr="006D45B2">
              <w:rPr>
                <w:rFonts w:ascii="宋体" w:eastAsia="宋体" w:hAnsi="宋体" w:cs="宋体" w:hint="eastAsia"/>
                <w:color w:val="000000"/>
                <w:kern w:val="0"/>
                <w:sz w:val="18"/>
                <w:szCs w:val="18"/>
              </w:rPr>
              <w:t>张愚</w:t>
            </w:r>
            <w:proofErr w:type="gramEnd"/>
          </w:p>
        </w:tc>
        <w:tc>
          <w:tcPr>
            <w:tcW w:w="1418" w:type="dxa"/>
            <w:tcBorders>
              <w:top w:val="nil"/>
              <w:left w:val="nil"/>
              <w:bottom w:val="single" w:sz="8" w:space="0" w:color="auto"/>
              <w:right w:val="single" w:sz="8" w:space="0" w:color="auto"/>
            </w:tcBorders>
            <w:shd w:val="clear" w:color="auto" w:fill="auto"/>
            <w:noWrap/>
            <w:vAlign w:val="center"/>
            <w:hideMark/>
          </w:tcPr>
          <w:p w:rsidR="006D45B2" w:rsidRPr="006D45B2" w:rsidRDefault="006D45B2" w:rsidP="00E93477">
            <w:pPr>
              <w:widowControl/>
              <w:jc w:val="center"/>
              <w:rPr>
                <w:rFonts w:ascii="宋体" w:eastAsia="宋体" w:hAnsi="宋体" w:cs="宋体"/>
                <w:color w:val="000000"/>
                <w:kern w:val="0"/>
                <w:sz w:val="18"/>
                <w:szCs w:val="18"/>
              </w:rPr>
            </w:pPr>
            <w:r w:rsidRPr="006D45B2">
              <w:rPr>
                <w:rFonts w:ascii="宋体" w:eastAsia="宋体" w:hAnsi="宋体" w:cs="宋体" w:hint="eastAsia"/>
                <w:color w:val="000000"/>
                <w:kern w:val="0"/>
                <w:sz w:val="18"/>
                <w:szCs w:val="18"/>
              </w:rPr>
              <w:t>一等</w:t>
            </w:r>
          </w:p>
        </w:tc>
      </w:tr>
    </w:tbl>
    <w:p w:rsidR="00DE4101" w:rsidRDefault="00DE4101" w:rsidP="006D45B2">
      <w:pPr>
        <w:widowControl/>
        <w:jc w:val="left"/>
        <w:rPr>
          <w:rFonts w:ascii="宋体" w:eastAsia="宋体" w:hAnsi="宋体" w:cs="宋体" w:hint="eastAsia"/>
          <w:color w:val="000000"/>
          <w:kern w:val="0"/>
          <w:sz w:val="22"/>
          <w:lang w:bidi="ar"/>
        </w:rPr>
      </w:pPr>
    </w:p>
    <w:p w:rsidR="00DE4101" w:rsidRDefault="00DE4101" w:rsidP="00DE4101">
      <w:pPr>
        <w:widowControl/>
        <w:ind w:firstLine="555"/>
        <w:jc w:val="left"/>
        <w:rPr>
          <w:rFonts w:ascii="宋体" w:eastAsia="宋体" w:hAnsi="宋体" w:cs="宋体"/>
          <w:color w:val="000000"/>
          <w:kern w:val="0"/>
          <w:sz w:val="22"/>
          <w:lang w:bidi="ar"/>
        </w:rPr>
      </w:pPr>
    </w:p>
    <w:p w:rsidR="00DE4101" w:rsidRDefault="00DE4101" w:rsidP="00DE4101">
      <w:pPr>
        <w:widowControl/>
        <w:jc w:val="left"/>
        <w:rPr>
          <w:rFonts w:ascii="宋体" w:eastAsia="宋体" w:hAnsi="宋体" w:cs="宋体"/>
          <w:color w:val="000000"/>
          <w:kern w:val="0"/>
          <w:sz w:val="22"/>
          <w:lang w:bidi="ar"/>
        </w:rPr>
      </w:pPr>
      <w:r>
        <w:rPr>
          <w:rFonts w:ascii="宋体" w:eastAsia="宋体" w:hAnsi="宋体" w:cs="宋体" w:hint="eastAsia"/>
          <w:color w:val="000000"/>
          <w:kern w:val="0"/>
          <w:sz w:val="22"/>
          <w:lang w:bidi="ar"/>
        </w:rPr>
        <w:t>附件</w:t>
      </w:r>
      <w:r w:rsidRPr="00BE17E9">
        <w:rPr>
          <w:rFonts w:hint="eastAsia"/>
          <w:sz w:val="24"/>
          <w:szCs w:val="24"/>
        </w:rPr>
        <w:t xml:space="preserve">8  </w:t>
      </w:r>
      <w:r>
        <w:rPr>
          <w:rFonts w:ascii="宋体" w:eastAsia="宋体" w:hAnsi="宋体" w:cs="宋体" w:hint="eastAsia"/>
          <w:color w:val="000000"/>
          <w:kern w:val="0"/>
          <w:sz w:val="22"/>
          <w:lang w:bidi="ar"/>
        </w:rPr>
        <w:t xml:space="preserve"> 2018年 江苏省研究生教育教学改革课题名单</w:t>
      </w:r>
    </w:p>
    <w:tbl>
      <w:tblPr>
        <w:tblW w:w="10505" w:type="dxa"/>
        <w:tblInd w:w="93" w:type="dxa"/>
        <w:tblLook w:val="04A0" w:firstRow="1" w:lastRow="0" w:firstColumn="1" w:lastColumn="0" w:noHBand="0" w:noVBand="1"/>
      </w:tblPr>
      <w:tblGrid>
        <w:gridCol w:w="760"/>
        <w:gridCol w:w="1220"/>
        <w:gridCol w:w="1116"/>
        <w:gridCol w:w="5708"/>
        <w:gridCol w:w="1701"/>
      </w:tblGrid>
      <w:tr w:rsidR="006D45B2" w:rsidRPr="006D45B2" w:rsidTr="006C1326">
        <w:trPr>
          <w:trHeight w:val="285"/>
        </w:trPr>
        <w:tc>
          <w:tcPr>
            <w:tcW w:w="7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D45B2" w:rsidRPr="006D45B2" w:rsidRDefault="006D45B2" w:rsidP="00E93477">
            <w:pPr>
              <w:widowControl/>
              <w:jc w:val="center"/>
              <w:rPr>
                <w:rFonts w:ascii="宋体" w:eastAsia="宋体" w:hAnsi="宋体" w:cs="宋体"/>
                <w:b/>
                <w:bCs/>
                <w:color w:val="000000"/>
                <w:kern w:val="0"/>
                <w:sz w:val="18"/>
                <w:szCs w:val="18"/>
              </w:rPr>
            </w:pPr>
            <w:r w:rsidRPr="006D45B2">
              <w:rPr>
                <w:rFonts w:ascii="宋体" w:eastAsia="宋体" w:hAnsi="宋体" w:cs="宋体" w:hint="eastAsia"/>
                <w:b/>
                <w:bCs/>
                <w:color w:val="000000"/>
                <w:kern w:val="0"/>
                <w:sz w:val="18"/>
                <w:szCs w:val="18"/>
              </w:rPr>
              <w:t>序号</w:t>
            </w:r>
          </w:p>
        </w:tc>
        <w:tc>
          <w:tcPr>
            <w:tcW w:w="1220" w:type="dxa"/>
            <w:tcBorders>
              <w:top w:val="single" w:sz="8" w:space="0" w:color="auto"/>
              <w:left w:val="nil"/>
              <w:bottom w:val="single" w:sz="8" w:space="0" w:color="auto"/>
              <w:right w:val="single" w:sz="8" w:space="0" w:color="auto"/>
            </w:tcBorders>
            <w:shd w:val="clear" w:color="auto" w:fill="auto"/>
            <w:vAlign w:val="center"/>
            <w:hideMark/>
          </w:tcPr>
          <w:p w:rsidR="006D45B2" w:rsidRPr="006D45B2" w:rsidRDefault="006D45B2" w:rsidP="00E93477">
            <w:pPr>
              <w:widowControl/>
              <w:jc w:val="center"/>
              <w:rPr>
                <w:rFonts w:ascii="宋体" w:eastAsia="宋体" w:hAnsi="宋体" w:cs="宋体"/>
                <w:b/>
                <w:bCs/>
                <w:color w:val="000000"/>
                <w:kern w:val="0"/>
                <w:sz w:val="18"/>
                <w:szCs w:val="18"/>
              </w:rPr>
            </w:pPr>
            <w:r w:rsidRPr="006D45B2">
              <w:rPr>
                <w:rFonts w:ascii="宋体" w:eastAsia="宋体" w:hAnsi="宋体" w:cs="宋体" w:hint="eastAsia"/>
                <w:b/>
                <w:bCs/>
                <w:color w:val="000000"/>
                <w:kern w:val="0"/>
                <w:sz w:val="18"/>
                <w:szCs w:val="18"/>
              </w:rPr>
              <w:t>单位</w:t>
            </w:r>
          </w:p>
        </w:tc>
        <w:tc>
          <w:tcPr>
            <w:tcW w:w="1116" w:type="dxa"/>
            <w:tcBorders>
              <w:top w:val="single" w:sz="8" w:space="0" w:color="auto"/>
              <w:left w:val="nil"/>
              <w:bottom w:val="single" w:sz="8" w:space="0" w:color="auto"/>
              <w:right w:val="single" w:sz="8" w:space="0" w:color="auto"/>
            </w:tcBorders>
            <w:shd w:val="clear" w:color="auto" w:fill="auto"/>
            <w:vAlign w:val="center"/>
            <w:hideMark/>
          </w:tcPr>
          <w:p w:rsidR="006D45B2" w:rsidRPr="006D45B2" w:rsidRDefault="006D45B2" w:rsidP="00E93477">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项目</w:t>
            </w:r>
            <w:r w:rsidRPr="006D45B2">
              <w:rPr>
                <w:rFonts w:ascii="宋体" w:eastAsia="宋体" w:hAnsi="宋体" w:cs="宋体" w:hint="eastAsia"/>
                <w:b/>
                <w:bCs/>
                <w:color w:val="000000"/>
                <w:kern w:val="0"/>
                <w:sz w:val="18"/>
                <w:szCs w:val="18"/>
              </w:rPr>
              <w:t>编号</w:t>
            </w:r>
          </w:p>
        </w:tc>
        <w:tc>
          <w:tcPr>
            <w:tcW w:w="5708" w:type="dxa"/>
            <w:tcBorders>
              <w:top w:val="single" w:sz="8" w:space="0" w:color="auto"/>
              <w:left w:val="nil"/>
              <w:bottom w:val="single" w:sz="8" w:space="0" w:color="auto"/>
              <w:right w:val="single" w:sz="8" w:space="0" w:color="auto"/>
            </w:tcBorders>
            <w:shd w:val="clear" w:color="auto" w:fill="auto"/>
            <w:vAlign w:val="center"/>
            <w:hideMark/>
          </w:tcPr>
          <w:p w:rsidR="006D45B2" w:rsidRPr="006D45B2" w:rsidRDefault="006D45B2" w:rsidP="00E93477">
            <w:pPr>
              <w:widowControl/>
              <w:jc w:val="center"/>
              <w:rPr>
                <w:rFonts w:ascii="宋体" w:eastAsia="宋体" w:hAnsi="宋体" w:cs="宋体"/>
                <w:b/>
                <w:bCs/>
                <w:color w:val="000000"/>
                <w:kern w:val="0"/>
                <w:sz w:val="18"/>
                <w:szCs w:val="18"/>
              </w:rPr>
            </w:pPr>
            <w:r w:rsidRPr="006D45B2">
              <w:rPr>
                <w:rFonts w:ascii="宋体" w:eastAsia="宋体" w:hAnsi="宋体" w:cs="宋体" w:hint="eastAsia"/>
                <w:b/>
                <w:bCs/>
                <w:color w:val="000000"/>
                <w:kern w:val="0"/>
                <w:sz w:val="18"/>
                <w:szCs w:val="18"/>
              </w:rPr>
              <w:t>课题名称</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6D45B2" w:rsidRPr="006D45B2" w:rsidRDefault="006D45B2" w:rsidP="00E93477">
            <w:pPr>
              <w:widowControl/>
              <w:jc w:val="center"/>
              <w:rPr>
                <w:rFonts w:ascii="宋体" w:eastAsia="宋体" w:hAnsi="宋体" w:cs="宋体"/>
                <w:b/>
                <w:bCs/>
                <w:color w:val="000000"/>
                <w:kern w:val="0"/>
                <w:sz w:val="18"/>
                <w:szCs w:val="18"/>
              </w:rPr>
            </w:pPr>
            <w:r w:rsidRPr="006D45B2">
              <w:rPr>
                <w:rFonts w:ascii="宋体" w:eastAsia="宋体" w:hAnsi="宋体" w:cs="宋体" w:hint="eastAsia"/>
                <w:b/>
                <w:bCs/>
                <w:color w:val="000000"/>
                <w:kern w:val="0"/>
                <w:sz w:val="18"/>
                <w:szCs w:val="18"/>
              </w:rPr>
              <w:t>主持人</w:t>
            </w:r>
          </w:p>
        </w:tc>
      </w:tr>
      <w:tr w:rsidR="006D45B2" w:rsidRPr="006D45B2" w:rsidTr="006C1326">
        <w:trPr>
          <w:trHeight w:val="465"/>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6D45B2" w:rsidRPr="006D45B2" w:rsidRDefault="006D45B2" w:rsidP="00E93477">
            <w:pPr>
              <w:widowControl/>
              <w:jc w:val="center"/>
              <w:rPr>
                <w:rFonts w:ascii="宋体" w:eastAsia="宋体" w:hAnsi="宋体" w:cs="宋体"/>
                <w:color w:val="000000"/>
                <w:kern w:val="0"/>
                <w:sz w:val="18"/>
                <w:szCs w:val="18"/>
              </w:rPr>
            </w:pPr>
            <w:r w:rsidRPr="006D45B2">
              <w:rPr>
                <w:rFonts w:ascii="宋体" w:eastAsia="宋体" w:hAnsi="宋体" w:cs="宋体" w:hint="eastAsia"/>
                <w:color w:val="000000"/>
                <w:kern w:val="0"/>
                <w:sz w:val="18"/>
                <w:szCs w:val="18"/>
              </w:rPr>
              <w:t>1</w:t>
            </w:r>
          </w:p>
        </w:tc>
        <w:tc>
          <w:tcPr>
            <w:tcW w:w="1220" w:type="dxa"/>
            <w:tcBorders>
              <w:top w:val="nil"/>
              <w:left w:val="nil"/>
              <w:bottom w:val="single" w:sz="8" w:space="0" w:color="auto"/>
              <w:right w:val="single" w:sz="8" w:space="0" w:color="auto"/>
            </w:tcBorders>
            <w:shd w:val="clear" w:color="auto" w:fill="auto"/>
            <w:noWrap/>
            <w:vAlign w:val="center"/>
            <w:hideMark/>
          </w:tcPr>
          <w:p w:rsidR="006D45B2" w:rsidRPr="006D45B2" w:rsidRDefault="006D45B2" w:rsidP="00E93477">
            <w:pPr>
              <w:widowControl/>
              <w:jc w:val="center"/>
              <w:rPr>
                <w:rFonts w:ascii="宋体" w:eastAsia="宋体" w:hAnsi="宋体" w:cs="宋体"/>
                <w:color w:val="000000"/>
                <w:kern w:val="0"/>
                <w:sz w:val="18"/>
                <w:szCs w:val="18"/>
              </w:rPr>
            </w:pPr>
            <w:r w:rsidRPr="006D45B2">
              <w:rPr>
                <w:rFonts w:ascii="宋体" w:eastAsia="宋体" w:hAnsi="宋体" w:cs="宋体" w:hint="eastAsia"/>
                <w:color w:val="000000"/>
                <w:kern w:val="0"/>
                <w:sz w:val="18"/>
                <w:szCs w:val="18"/>
              </w:rPr>
              <w:t>建筑学院</w:t>
            </w:r>
          </w:p>
        </w:tc>
        <w:tc>
          <w:tcPr>
            <w:tcW w:w="1116" w:type="dxa"/>
            <w:tcBorders>
              <w:top w:val="nil"/>
              <w:left w:val="nil"/>
              <w:bottom w:val="single" w:sz="8" w:space="0" w:color="auto"/>
              <w:right w:val="single" w:sz="8" w:space="0" w:color="auto"/>
            </w:tcBorders>
            <w:shd w:val="clear" w:color="auto" w:fill="auto"/>
            <w:noWrap/>
            <w:vAlign w:val="center"/>
            <w:hideMark/>
          </w:tcPr>
          <w:p w:rsidR="006D45B2" w:rsidRPr="006D45B2" w:rsidRDefault="006D45B2" w:rsidP="00E93477">
            <w:pPr>
              <w:widowControl/>
              <w:jc w:val="left"/>
              <w:rPr>
                <w:rFonts w:ascii="宋体" w:eastAsia="宋体" w:hAnsi="宋体" w:cs="宋体"/>
                <w:color w:val="000000"/>
                <w:kern w:val="0"/>
                <w:sz w:val="18"/>
                <w:szCs w:val="18"/>
              </w:rPr>
            </w:pPr>
            <w:r w:rsidRPr="006D45B2">
              <w:rPr>
                <w:rFonts w:ascii="宋体" w:eastAsia="宋体" w:hAnsi="宋体" w:cs="宋体" w:hint="eastAsia"/>
                <w:color w:val="000000"/>
                <w:kern w:val="0"/>
                <w:sz w:val="18"/>
                <w:szCs w:val="18"/>
              </w:rPr>
              <w:t>JGZZ18_004</w:t>
            </w:r>
          </w:p>
        </w:tc>
        <w:tc>
          <w:tcPr>
            <w:tcW w:w="5708" w:type="dxa"/>
            <w:tcBorders>
              <w:top w:val="nil"/>
              <w:left w:val="nil"/>
              <w:bottom w:val="single" w:sz="8" w:space="0" w:color="auto"/>
              <w:right w:val="single" w:sz="8" w:space="0" w:color="auto"/>
            </w:tcBorders>
            <w:shd w:val="clear" w:color="auto" w:fill="auto"/>
            <w:vAlign w:val="center"/>
            <w:hideMark/>
          </w:tcPr>
          <w:p w:rsidR="006D45B2" w:rsidRPr="006D45B2" w:rsidRDefault="006D45B2" w:rsidP="006C1326">
            <w:pPr>
              <w:widowControl/>
              <w:jc w:val="left"/>
              <w:rPr>
                <w:rFonts w:ascii="宋体" w:eastAsia="宋体" w:hAnsi="宋体" w:cs="宋体"/>
                <w:color w:val="000000"/>
                <w:kern w:val="0"/>
                <w:sz w:val="18"/>
                <w:szCs w:val="18"/>
              </w:rPr>
            </w:pPr>
            <w:r w:rsidRPr="006D45B2">
              <w:rPr>
                <w:rFonts w:ascii="宋体" w:eastAsia="宋体" w:hAnsi="宋体" w:cs="宋体" w:hint="eastAsia"/>
                <w:color w:val="000000"/>
                <w:kern w:val="0"/>
                <w:sz w:val="18"/>
                <w:szCs w:val="18"/>
              </w:rPr>
              <w:t>基于先进数字平台与深度学习模式的当代风景园林学研究生培养方法创新与实践</w:t>
            </w:r>
          </w:p>
        </w:tc>
        <w:tc>
          <w:tcPr>
            <w:tcW w:w="1701" w:type="dxa"/>
            <w:tcBorders>
              <w:top w:val="nil"/>
              <w:left w:val="nil"/>
              <w:bottom w:val="single" w:sz="8" w:space="0" w:color="auto"/>
              <w:right w:val="single" w:sz="8" w:space="0" w:color="auto"/>
            </w:tcBorders>
            <w:shd w:val="clear" w:color="auto" w:fill="auto"/>
            <w:noWrap/>
            <w:vAlign w:val="center"/>
            <w:hideMark/>
          </w:tcPr>
          <w:p w:rsidR="006D45B2" w:rsidRPr="006D45B2" w:rsidRDefault="006D45B2" w:rsidP="00E93477">
            <w:pPr>
              <w:widowControl/>
              <w:jc w:val="center"/>
              <w:rPr>
                <w:rFonts w:ascii="宋体" w:eastAsia="宋体" w:hAnsi="宋体" w:cs="宋体"/>
                <w:color w:val="000000"/>
                <w:kern w:val="0"/>
                <w:sz w:val="18"/>
                <w:szCs w:val="18"/>
              </w:rPr>
            </w:pPr>
            <w:r w:rsidRPr="006D45B2">
              <w:rPr>
                <w:rFonts w:ascii="宋体" w:eastAsia="宋体" w:hAnsi="宋体" w:cs="宋体" w:hint="eastAsia"/>
                <w:color w:val="000000"/>
                <w:kern w:val="0"/>
                <w:sz w:val="18"/>
                <w:szCs w:val="18"/>
              </w:rPr>
              <w:t>成玉宁 李哲</w:t>
            </w:r>
          </w:p>
        </w:tc>
      </w:tr>
      <w:tr w:rsidR="006D45B2" w:rsidRPr="006D45B2" w:rsidTr="006C1326">
        <w:trPr>
          <w:trHeight w:val="465"/>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6D45B2" w:rsidRPr="006D45B2" w:rsidRDefault="006D45B2" w:rsidP="00E93477">
            <w:pPr>
              <w:widowControl/>
              <w:jc w:val="center"/>
              <w:rPr>
                <w:rFonts w:ascii="宋体" w:eastAsia="宋体" w:hAnsi="宋体" w:cs="宋体"/>
                <w:color w:val="000000"/>
                <w:kern w:val="0"/>
                <w:sz w:val="18"/>
                <w:szCs w:val="18"/>
              </w:rPr>
            </w:pPr>
            <w:r w:rsidRPr="006D45B2">
              <w:rPr>
                <w:rFonts w:ascii="宋体" w:eastAsia="宋体" w:hAnsi="宋体" w:cs="宋体" w:hint="eastAsia"/>
                <w:color w:val="000000"/>
                <w:kern w:val="0"/>
                <w:sz w:val="18"/>
                <w:szCs w:val="18"/>
              </w:rPr>
              <w:t>2</w:t>
            </w:r>
          </w:p>
        </w:tc>
        <w:tc>
          <w:tcPr>
            <w:tcW w:w="1220" w:type="dxa"/>
            <w:tcBorders>
              <w:top w:val="nil"/>
              <w:left w:val="nil"/>
              <w:bottom w:val="single" w:sz="8" w:space="0" w:color="auto"/>
              <w:right w:val="single" w:sz="8" w:space="0" w:color="auto"/>
            </w:tcBorders>
            <w:shd w:val="clear" w:color="auto" w:fill="auto"/>
            <w:noWrap/>
            <w:vAlign w:val="center"/>
            <w:hideMark/>
          </w:tcPr>
          <w:p w:rsidR="006D45B2" w:rsidRPr="006D45B2" w:rsidRDefault="006D45B2" w:rsidP="00E93477">
            <w:pPr>
              <w:widowControl/>
              <w:jc w:val="center"/>
              <w:rPr>
                <w:rFonts w:ascii="宋体" w:eastAsia="宋体" w:hAnsi="宋体" w:cs="宋体"/>
                <w:color w:val="000000"/>
                <w:kern w:val="0"/>
                <w:sz w:val="18"/>
                <w:szCs w:val="18"/>
              </w:rPr>
            </w:pPr>
            <w:r w:rsidRPr="006D45B2">
              <w:rPr>
                <w:rFonts w:ascii="宋体" w:eastAsia="宋体" w:hAnsi="宋体" w:cs="宋体" w:hint="eastAsia"/>
                <w:color w:val="000000"/>
                <w:kern w:val="0"/>
                <w:sz w:val="18"/>
                <w:szCs w:val="18"/>
              </w:rPr>
              <w:t>研究生院</w:t>
            </w:r>
          </w:p>
        </w:tc>
        <w:tc>
          <w:tcPr>
            <w:tcW w:w="1116" w:type="dxa"/>
            <w:tcBorders>
              <w:top w:val="nil"/>
              <w:left w:val="nil"/>
              <w:bottom w:val="single" w:sz="8" w:space="0" w:color="auto"/>
              <w:right w:val="single" w:sz="8" w:space="0" w:color="auto"/>
            </w:tcBorders>
            <w:shd w:val="clear" w:color="auto" w:fill="auto"/>
            <w:noWrap/>
            <w:vAlign w:val="center"/>
            <w:hideMark/>
          </w:tcPr>
          <w:p w:rsidR="006D45B2" w:rsidRPr="006D45B2" w:rsidRDefault="006D45B2" w:rsidP="00E93477">
            <w:pPr>
              <w:widowControl/>
              <w:jc w:val="left"/>
              <w:rPr>
                <w:rFonts w:ascii="宋体" w:eastAsia="宋体" w:hAnsi="宋体" w:cs="宋体"/>
                <w:color w:val="000000"/>
                <w:kern w:val="0"/>
                <w:sz w:val="18"/>
                <w:szCs w:val="18"/>
              </w:rPr>
            </w:pPr>
            <w:r w:rsidRPr="006D45B2">
              <w:rPr>
                <w:rFonts w:ascii="宋体" w:eastAsia="宋体" w:hAnsi="宋体" w:cs="宋体" w:hint="eastAsia"/>
                <w:color w:val="000000"/>
                <w:kern w:val="0"/>
                <w:sz w:val="18"/>
                <w:szCs w:val="18"/>
              </w:rPr>
              <w:t>JGZZ18_005</w:t>
            </w:r>
          </w:p>
        </w:tc>
        <w:tc>
          <w:tcPr>
            <w:tcW w:w="5708" w:type="dxa"/>
            <w:tcBorders>
              <w:top w:val="nil"/>
              <w:left w:val="nil"/>
              <w:bottom w:val="single" w:sz="8" w:space="0" w:color="auto"/>
              <w:right w:val="single" w:sz="8" w:space="0" w:color="auto"/>
            </w:tcBorders>
            <w:shd w:val="clear" w:color="auto" w:fill="auto"/>
            <w:vAlign w:val="center"/>
            <w:hideMark/>
          </w:tcPr>
          <w:p w:rsidR="006D45B2" w:rsidRPr="006D45B2" w:rsidRDefault="006D45B2" w:rsidP="006C1326">
            <w:pPr>
              <w:widowControl/>
              <w:jc w:val="left"/>
              <w:rPr>
                <w:rFonts w:ascii="宋体" w:eastAsia="宋体" w:hAnsi="宋体" w:cs="宋体"/>
                <w:color w:val="000000"/>
                <w:kern w:val="0"/>
                <w:sz w:val="18"/>
                <w:szCs w:val="18"/>
              </w:rPr>
            </w:pPr>
            <w:r w:rsidRPr="006D45B2">
              <w:rPr>
                <w:rFonts w:ascii="宋体" w:eastAsia="宋体" w:hAnsi="宋体" w:cs="宋体" w:hint="eastAsia"/>
                <w:color w:val="000000"/>
                <w:kern w:val="0"/>
                <w:sz w:val="18"/>
                <w:szCs w:val="18"/>
              </w:rPr>
              <w:t>以创新实践竞赛为视角的研究生创新能力培养探索与实践</w:t>
            </w:r>
          </w:p>
        </w:tc>
        <w:tc>
          <w:tcPr>
            <w:tcW w:w="1701" w:type="dxa"/>
            <w:tcBorders>
              <w:top w:val="nil"/>
              <w:left w:val="nil"/>
              <w:bottom w:val="single" w:sz="8" w:space="0" w:color="auto"/>
              <w:right w:val="single" w:sz="8" w:space="0" w:color="auto"/>
            </w:tcBorders>
            <w:shd w:val="clear" w:color="auto" w:fill="auto"/>
            <w:noWrap/>
            <w:vAlign w:val="center"/>
            <w:hideMark/>
          </w:tcPr>
          <w:p w:rsidR="006D45B2" w:rsidRPr="006D45B2" w:rsidRDefault="006D45B2" w:rsidP="00E93477">
            <w:pPr>
              <w:widowControl/>
              <w:jc w:val="center"/>
              <w:rPr>
                <w:rFonts w:ascii="宋体" w:eastAsia="宋体" w:hAnsi="宋体" w:cs="宋体"/>
                <w:color w:val="000000"/>
                <w:kern w:val="0"/>
                <w:sz w:val="18"/>
                <w:szCs w:val="18"/>
              </w:rPr>
            </w:pPr>
            <w:r w:rsidRPr="006D45B2">
              <w:rPr>
                <w:rFonts w:ascii="宋体" w:eastAsia="宋体" w:hAnsi="宋体" w:cs="宋体" w:hint="eastAsia"/>
                <w:color w:val="000000"/>
                <w:kern w:val="0"/>
                <w:sz w:val="18"/>
                <w:szCs w:val="18"/>
              </w:rPr>
              <w:t>钟文琪 王婷</w:t>
            </w:r>
          </w:p>
        </w:tc>
      </w:tr>
      <w:tr w:rsidR="006D45B2" w:rsidRPr="006D45B2" w:rsidTr="006C1326">
        <w:trPr>
          <w:trHeight w:val="465"/>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6D45B2" w:rsidRPr="006D45B2" w:rsidRDefault="006D45B2" w:rsidP="00E93477">
            <w:pPr>
              <w:widowControl/>
              <w:jc w:val="center"/>
              <w:rPr>
                <w:rFonts w:ascii="宋体" w:eastAsia="宋体" w:hAnsi="宋体" w:cs="宋体"/>
                <w:color w:val="000000"/>
                <w:kern w:val="0"/>
                <w:sz w:val="18"/>
                <w:szCs w:val="18"/>
              </w:rPr>
            </w:pPr>
            <w:r w:rsidRPr="006D45B2">
              <w:rPr>
                <w:rFonts w:ascii="宋体" w:eastAsia="宋体" w:hAnsi="宋体" w:cs="宋体" w:hint="eastAsia"/>
                <w:color w:val="000000"/>
                <w:kern w:val="0"/>
                <w:sz w:val="18"/>
                <w:szCs w:val="18"/>
              </w:rPr>
              <w:t>3</w:t>
            </w:r>
          </w:p>
        </w:tc>
        <w:tc>
          <w:tcPr>
            <w:tcW w:w="1220" w:type="dxa"/>
            <w:tcBorders>
              <w:top w:val="nil"/>
              <w:left w:val="nil"/>
              <w:bottom w:val="single" w:sz="8" w:space="0" w:color="auto"/>
              <w:right w:val="single" w:sz="8" w:space="0" w:color="auto"/>
            </w:tcBorders>
            <w:shd w:val="clear" w:color="auto" w:fill="auto"/>
            <w:noWrap/>
            <w:vAlign w:val="center"/>
            <w:hideMark/>
          </w:tcPr>
          <w:p w:rsidR="006D45B2" w:rsidRPr="006D45B2" w:rsidRDefault="006D45B2" w:rsidP="00E93477">
            <w:pPr>
              <w:widowControl/>
              <w:jc w:val="center"/>
              <w:rPr>
                <w:rFonts w:ascii="宋体" w:eastAsia="宋体" w:hAnsi="宋体" w:cs="宋体"/>
                <w:color w:val="000000"/>
                <w:kern w:val="0"/>
                <w:sz w:val="18"/>
                <w:szCs w:val="18"/>
              </w:rPr>
            </w:pPr>
            <w:r w:rsidRPr="006D45B2">
              <w:rPr>
                <w:rFonts w:ascii="宋体" w:eastAsia="宋体" w:hAnsi="宋体" w:cs="宋体" w:hint="eastAsia"/>
                <w:color w:val="000000"/>
                <w:kern w:val="0"/>
                <w:sz w:val="18"/>
                <w:szCs w:val="18"/>
              </w:rPr>
              <w:t>外国语学院</w:t>
            </w:r>
          </w:p>
        </w:tc>
        <w:tc>
          <w:tcPr>
            <w:tcW w:w="1116" w:type="dxa"/>
            <w:tcBorders>
              <w:top w:val="nil"/>
              <w:left w:val="nil"/>
              <w:bottom w:val="single" w:sz="8" w:space="0" w:color="auto"/>
              <w:right w:val="single" w:sz="8" w:space="0" w:color="auto"/>
            </w:tcBorders>
            <w:shd w:val="clear" w:color="auto" w:fill="auto"/>
            <w:noWrap/>
            <w:vAlign w:val="center"/>
            <w:hideMark/>
          </w:tcPr>
          <w:p w:rsidR="006D45B2" w:rsidRPr="006D45B2" w:rsidRDefault="006D45B2" w:rsidP="00E93477">
            <w:pPr>
              <w:widowControl/>
              <w:jc w:val="left"/>
              <w:rPr>
                <w:rFonts w:ascii="宋体" w:eastAsia="宋体" w:hAnsi="宋体" w:cs="宋体"/>
                <w:color w:val="000000"/>
                <w:kern w:val="0"/>
                <w:sz w:val="18"/>
                <w:szCs w:val="18"/>
              </w:rPr>
            </w:pPr>
            <w:r w:rsidRPr="006D45B2">
              <w:rPr>
                <w:rFonts w:ascii="宋体" w:eastAsia="宋体" w:hAnsi="宋体" w:cs="宋体" w:hint="eastAsia"/>
                <w:color w:val="000000"/>
                <w:kern w:val="0"/>
                <w:sz w:val="18"/>
                <w:szCs w:val="18"/>
              </w:rPr>
              <w:t>JGZZ18_006</w:t>
            </w:r>
          </w:p>
        </w:tc>
        <w:tc>
          <w:tcPr>
            <w:tcW w:w="5708" w:type="dxa"/>
            <w:tcBorders>
              <w:top w:val="nil"/>
              <w:left w:val="nil"/>
              <w:bottom w:val="single" w:sz="8" w:space="0" w:color="auto"/>
              <w:right w:val="single" w:sz="8" w:space="0" w:color="auto"/>
            </w:tcBorders>
            <w:shd w:val="clear" w:color="auto" w:fill="auto"/>
            <w:vAlign w:val="center"/>
            <w:hideMark/>
          </w:tcPr>
          <w:p w:rsidR="006D45B2" w:rsidRPr="006D45B2" w:rsidRDefault="006D45B2" w:rsidP="006C1326">
            <w:pPr>
              <w:widowControl/>
              <w:jc w:val="left"/>
              <w:rPr>
                <w:rFonts w:ascii="宋体" w:eastAsia="宋体" w:hAnsi="宋体" w:cs="宋体"/>
                <w:color w:val="000000"/>
                <w:kern w:val="0"/>
                <w:sz w:val="18"/>
                <w:szCs w:val="18"/>
              </w:rPr>
            </w:pPr>
            <w:r w:rsidRPr="006D45B2">
              <w:rPr>
                <w:rFonts w:ascii="宋体" w:eastAsia="宋体" w:hAnsi="宋体" w:cs="宋体" w:hint="eastAsia"/>
                <w:color w:val="000000"/>
                <w:kern w:val="0"/>
                <w:sz w:val="18"/>
                <w:szCs w:val="18"/>
              </w:rPr>
              <w:t>多模态视角</w:t>
            </w:r>
            <w:proofErr w:type="gramStart"/>
            <w:r w:rsidRPr="006D45B2">
              <w:rPr>
                <w:rFonts w:ascii="宋体" w:eastAsia="宋体" w:hAnsi="宋体" w:cs="宋体" w:hint="eastAsia"/>
                <w:color w:val="000000"/>
                <w:kern w:val="0"/>
                <w:sz w:val="18"/>
                <w:szCs w:val="18"/>
              </w:rPr>
              <w:t>下学术</w:t>
            </w:r>
            <w:proofErr w:type="gramEnd"/>
            <w:r w:rsidRPr="006D45B2">
              <w:rPr>
                <w:rFonts w:ascii="宋体" w:eastAsia="宋体" w:hAnsi="宋体" w:cs="宋体" w:hint="eastAsia"/>
                <w:color w:val="000000"/>
                <w:kern w:val="0"/>
                <w:sz w:val="18"/>
                <w:szCs w:val="18"/>
              </w:rPr>
              <w:t>英语翻转课堂教学</w:t>
            </w:r>
            <w:proofErr w:type="gramStart"/>
            <w:r w:rsidRPr="006D45B2">
              <w:rPr>
                <w:rFonts w:ascii="宋体" w:eastAsia="宋体" w:hAnsi="宋体" w:cs="宋体" w:hint="eastAsia"/>
                <w:color w:val="000000"/>
                <w:kern w:val="0"/>
                <w:sz w:val="18"/>
                <w:szCs w:val="18"/>
              </w:rPr>
              <w:t>模式本硕博</w:t>
            </w:r>
            <w:proofErr w:type="gramEnd"/>
            <w:r w:rsidRPr="006D45B2">
              <w:rPr>
                <w:rFonts w:ascii="宋体" w:eastAsia="宋体" w:hAnsi="宋体" w:cs="宋体" w:hint="eastAsia"/>
                <w:color w:val="000000"/>
                <w:kern w:val="0"/>
                <w:sz w:val="18"/>
                <w:szCs w:val="18"/>
              </w:rPr>
              <w:t>联运创新研究</w:t>
            </w:r>
          </w:p>
        </w:tc>
        <w:tc>
          <w:tcPr>
            <w:tcW w:w="1701" w:type="dxa"/>
            <w:tcBorders>
              <w:top w:val="nil"/>
              <w:left w:val="nil"/>
              <w:bottom w:val="single" w:sz="8" w:space="0" w:color="auto"/>
              <w:right w:val="single" w:sz="8" w:space="0" w:color="auto"/>
            </w:tcBorders>
            <w:shd w:val="clear" w:color="auto" w:fill="auto"/>
            <w:noWrap/>
            <w:vAlign w:val="center"/>
            <w:hideMark/>
          </w:tcPr>
          <w:p w:rsidR="006D45B2" w:rsidRPr="006D45B2" w:rsidRDefault="006D45B2" w:rsidP="00E93477">
            <w:pPr>
              <w:widowControl/>
              <w:jc w:val="center"/>
              <w:rPr>
                <w:rFonts w:ascii="宋体" w:eastAsia="宋体" w:hAnsi="宋体" w:cs="宋体"/>
                <w:color w:val="000000"/>
                <w:kern w:val="0"/>
                <w:sz w:val="18"/>
                <w:szCs w:val="18"/>
              </w:rPr>
            </w:pPr>
            <w:r w:rsidRPr="006D45B2">
              <w:rPr>
                <w:rFonts w:ascii="宋体" w:eastAsia="宋体" w:hAnsi="宋体" w:cs="宋体" w:hint="eastAsia"/>
                <w:color w:val="000000"/>
                <w:kern w:val="0"/>
                <w:sz w:val="18"/>
                <w:szCs w:val="18"/>
              </w:rPr>
              <w:t>朱善华</w:t>
            </w:r>
          </w:p>
        </w:tc>
      </w:tr>
      <w:tr w:rsidR="006D45B2" w:rsidRPr="006D45B2" w:rsidTr="006C1326">
        <w:trPr>
          <w:trHeight w:val="465"/>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6D45B2" w:rsidRPr="006D45B2" w:rsidRDefault="006D45B2" w:rsidP="00E93477">
            <w:pPr>
              <w:widowControl/>
              <w:jc w:val="center"/>
              <w:rPr>
                <w:rFonts w:ascii="宋体" w:eastAsia="宋体" w:hAnsi="宋体" w:cs="宋体"/>
                <w:color w:val="000000"/>
                <w:kern w:val="0"/>
                <w:sz w:val="18"/>
                <w:szCs w:val="18"/>
              </w:rPr>
            </w:pPr>
            <w:r w:rsidRPr="006D45B2">
              <w:rPr>
                <w:rFonts w:ascii="宋体" w:eastAsia="宋体" w:hAnsi="宋体" w:cs="宋体" w:hint="eastAsia"/>
                <w:color w:val="000000"/>
                <w:kern w:val="0"/>
                <w:sz w:val="18"/>
                <w:szCs w:val="18"/>
              </w:rPr>
              <w:t>4</w:t>
            </w:r>
          </w:p>
        </w:tc>
        <w:tc>
          <w:tcPr>
            <w:tcW w:w="1220" w:type="dxa"/>
            <w:tcBorders>
              <w:top w:val="nil"/>
              <w:left w:val="nil"/>
              <w:bottom w:val="single" w:sz="8" w:space="0" w:color="auto"/>
              <w:right w:val="single" w:sz="8" w:space="0" w:color="auto"/>
            </w:tcBorders>
            <w:shd w:val="clear" w:color="auto" w:fill="auto"/>
            <w:noWrap/>
            <w:vAlign w:val="center"/>
            <w:hideMark/>
          </w:tcPr>
          <w:p w:rsidR="006D45B2" w:rsidRPr="006D45B2" w:rsidRDefault="006D45B2" w:rsidP="00E93477">
            <w:pPr>
              <w:widowControl/>
              <w:jc w:val="center"/>
              <w:rPr>
                <w:rFonts w:ascii="宋体" w:eastAsia="宋体" w:hAnsi="宋体" w:cs="宋体"/>
                <w:color w:val="000000"/>
                <w:kern w:val="0"/>
                <w:sz w:val="18"/>
                <w:szCs w:val="18"/>
              </w:rPr>
            </w:pPr>
            <w:r w:rsidRPr="006D45B2">
              <w:rPr>
                <w:rFonts w:ascii="宋体" w:eastAsia="宋体" w:hAnsi="宋体" w:cs="宋体" w:hint="eastAsia"/>
                <w:color w:val="000000"/>
                <w:kern w:val="0"/>
                <w:sz w:val="18"/>
                <w:szCs w:val="18"/>
              </w:rPr>
              <w:t>医学院</w:t>
            </w:r>
          </w:p>
        </w:tc>
        <w:tc>
          <w:tcPr>
            <w:tcW w:w="1116" w:type="dxa"/>
            <w:tcBorders>
              <w:top w:val="nil"/>
              <w:left w:val="nil"/>
              <w:bottom w:val="single" w:sz="8" w:space="0" w:color="auto"/>
              <w:right w:val="single" w:sz="8" w:space="0" w:color="auto"/>
            </w:tcBorders>
            <w:shd w:val="clear" w:color="auto" w:fill="auto"/>
            <w:noWrap/>
            <w:vAlign w:val="center"/>
            <w:hideMark/>
          </w:tcPr>
          <w:p w:rsidR="006D45B2" w:rsidRPr="006D45B2" w:rsidRDefault="006D45B2" w:rsidP="00E93477">
            <w:pPr>
              <w:widowControl/>
              <w:jc w:val="left"/>
              <w:rPr>
                <w:rFonts w:ascii="宋体" w:eastAsia="宋体" w:hAnsi="宋体" w:cs="宋体"/>
                <w:color w:val="000000"/>
                <w:kern w:val="0"/>
                <w:sz w:val="18"/>
                <w:szCs w:val="18"/>
              </w:rPr>
            </w:pPr>
            <w:r w:rsidRPr="006D45B2">
              <w:rPr>
                <w:rFonts w:ascii="宋体" w:eastAsia="宋体" w:hAnsi="宋体" w:cs="宋体" w:hint="eastAsia"/>
                <w:color w:val="000000"/>
                <w:kern w:val="0"/>
                <w:sz w:val="18"/>
                <w:szCs w:val="18"/>
              </w:rPr>
              <w:t>JGLX18_003</w:t>
            </w:r>
          </w:p>
        </w:tc>
        <w:tc>
          <w:tcPr>
            <w:tcW w:w="5708" w:type="dxa"/>
            <w:tcBorders>
              <w:top w:val="nil"/>
              <w:left w:val="nil"/>
              <w:bottom w:val="single" w:sz="8" w:space="0" w:color="auto"/>
              <w:right w:val="single" w:sz="8" w:space="0" w:color="auto"/>
            </w:tcBorders>
            <w:shd w:val="clear" w:color="auto" w:fill="auto"/>
            <w:vAlign w:val="center"/>
            <w:hideMark/>
          </w:tcPr>
          <w:p w:rsidR="006D45B2" w:rsidRPr="006D45B2" w:rsidRDefault="006D45B2" w:rsidP="006C1326">
            <w:pPr>
              <w:widowControl/>
              <w:jc w:val="left"/>
              <w:rPr>
                <w:rFonts w:ascii="宋体" w:eastAsia="宋体" w:hAnsi="宋体" w:cs="宋体"/>
                <w:color w:val="000000"/>
                <w:kern w:val="0"/>
                <w:sz w:val="18"/>
                <w:szCs w:val="18"/>
              </w:rPr>
            </w:pPr>
            <w:r w:rsidRPr="006D45B2">
              <w:rPr>
                <w:rFonts w:ascii="宋体" w:eastAsia="宋体" w:hAnsi="宋体" w:cs="宋体" w:hint="eastAsia"/>
                <w:color w:val="000000"/>
                <w:kern w:val="0"/>
                <w:sz w:val="18"/>
                <w:szCs w:val="18"/>
              </w:rPr>
              <w:t>护理专业学位研究生360 度评价体系模式的构建与实证研究</w:t>
            </w:r>
          </w:p>
        </w:tc>
        <w:tc>
          <w:tcPr>
            <w:tcW w:w="1701" w:type="dxa"/>
            <w:tcBorders>
              <w:top w:val="nil"/>
              <w:left w:val="nil"/>
              <w:bottom w:val="single" w:sz="8" w:space="0" w:color="auto"/>
              <w:right w:val="single" w:sz="8" w:space="0" w:color="auto"/>
            </w:tcBorders>
            <w:shd w:val="clear" w:color="auto" w:fill="auto"/>
            <w:noWrap/>
            <w:vAlign w:val="center"/>
            <w:hideMark/>
          </w:tcPr>
          <w:p w:rsidR="006D45B2" w:rsidRPr="006D45B2" w:rsidRDefault="006D45B2" w:rsidP="00E93477">
            <w:pPr>
              <w:widowControl/>
              <w:jc w:val="center"/>
              <w:rPr>
                <w:rFonts w:ascii="宋体" w:eastAsia="宋体" w:hAnsi="宋体" w:cs="宋体"/>
                <w:color w:val="000000"/>
                <w:kern w:val="0"/>
                <w:sz w:val="18"/>
                <w:szCs w:val="18"/>
              </w:rPr>
            </w:pPr>
            <w:r w:rsidRPr="006D45B2">
              <w:rPr>
                <w:rFonts w:ascii="宋体" w:eastAsia="宋体" w:hAnsi="宋体" w:cs="宋体" w:hint="eastAsia"/>
                <w:color w:val="000000"/>
                <w:kern w:val="0"/>
                <w:sz w:val="18"/>
                <w:szCs w:val="18"/>
              </w:rPr>
              <w:t>封海霞</w:t>
            </w:r>
          </w:p>
        </w:tc>
      </w:tr>
      <w:tr w:rsidR="006D45B2" w:rsidRPr="006D45B2" w:rsidTr="006C1326">
        <w:trPr>
          <w:trHeight w:val="285"/>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6D45B2" w:rsidRPr="006D45B2" w:rsidRDefault="006D45B2" w:rsidP="00E93477">
            <w:pPr>
              <w:widowControl/>
              <w:jc w:val="center"/>
              <w:rPr>
                <w:rFonts w:ascii="宋体" w:eastAsia="宋体" w:hAnsi="宋体" w:cs="宋体"/>
                <w:color w:val="000000"/>
                <w:kern w:val="0"/>
                <w:sz w:val="18"/>
                <w:szCs w:val="18"/>
              </w:rPr>
            </w:pPr>
            <w:r w:rsidRPr="006D45B2">
              <w:rPr>
                <w:rFonts w:ascii="宋体" w:eastAsia="宋体" w:hAnsi="宋体" w:cs="宋体" w:hint="eastAsia"/>
                <w:color w:val="000000"/>
                <w:kern w:val="0"/>
                <w:sz w:val="18"/>
                <w:szCs w:val="18"/>
              </w:rPr>
              <w:t>5</w:t>
            </w:r>
          </w:p>
        </w:tc>
        <w:tc>
          <w:tcPr>
            <w:tcW w:w="1220" w:type="dxa"/>
            <w:tcBorders>
              <w:top w:val="nil"/>
              <w:left w:val="nil"/>
              <w:bottom w:val="single" w:sz="8" w:space="0" w:color="auto"/>
              <w:right w:val="single" w:sz="8" w:space="0" w:color="auto"/>
            </w:tcBorders>
            <w:shd w:val="clear" w:color="auto" w:fill="auto"/>
            <w:noWrap/>
            <w:vAlign w:val="center"/>
            <w:hideMark/>
          </w:tcPr>
          <w:p w:rsidR="006D45B2" w:rsidRPr="006D45B2" w:rsidRDefault="006D45B2" w:rsidP="00E93477">
            <w:pPr>
              <w:widowControl/>
              <w:jc w:val="center"/>
              <w:rPr>
                <w:rFonts w:ascii="宋体" w:eastAsia="宋体" w:hAnsi="宋体" w:cs="宋体"/>
                <w:color w:val="000000"/>
                <w:kern w:val="0"/>
                <w:sz w:val="18"/>
                <w:szCs w:val="18"/>
              </w:rPr>
            </w:pPr>
            <w:r w:rsidRPr="006D45B2">
              <w:rPr>
                <w:rFonts w:ascii="宋体" w:eastAsia="宋体" w:hAnsi="宋体" w:cs="宋体" w:hint="eastAsia"/>
                <w:color w:val="000000"/>
                <w:kern w:val="0"/>
                <w:sz w:val="18"/>
                <w:szCs w:val="18"/>
              </w:rPr>
              <w:t>交通学院</w:t>
            </w:r>
          </w:p>
        </w:tc>
        <w:tc>
          <w:tcPr>
            <w:tcW w:w="1116" w:type="dxa"/>
            <w:tcBorders>
              <w:top w:val="nil"/>
              <w:left w:val="nil"/>
              <w:bottom w:val="single" w:sz="8" w:space="0" w:color="auto"/>
              <w:right w:val="single" w:sz="8" w:space="0" w:color="auto"/>
            </w:tcBorders>
            <w:shd w:val="clear" w:color="auto" w:fill="auto"/>
            <w:noWrap/>
            <w:vAlign w:val="center"/>
            <w:hideMark/>
          </w:tcPr>
          <w:p w:rsidR="006D45B2" w:rsidRPr="006D45B2" w:rsidRDefault="006D45B2" w:rsidP="00E93477">
            <w:pPr>
              <w:widowControl/>
              <w:jc w:val="left"/>
              <w:rPr>
                <w:rFonts w:ascii="宋体" w:eastAsia="宋体" w:hAnsi="宋体" w:cs="宋体"/>
                <w:color w:val="000000"/>
                <w:kern w:val="0"/>
                <w:sz w:val="18"/>
                <w:szCs w:val="18"/>
              </w:rPr>
            </w:pPr>
            <w:r w:rsidRPr="006D45B2">
              <w:rPr>
                <w:rFonts w:ascii="宋体" w:eastAsia="宋体" w:hAnsi="宋体" w:cs="宋体" w:hint="eastAsia"/>
                <w:color w:val="000000"/>
                <w:kern w:val="0"/>
                <w:sz w:val="18"/>
                <w:szCs w:val="18"/>
              </w:rPr>
              <w:t>JGLX18_004</w:t>
            </w:r>
          </w:p>
        </w:tc>
        <w:tc>
          <w:tcPr>
            <w:tcW w:w="5708" w:type="dxa"/>
            <w:tcBorders>
              <w:top w:val="nil"/>
              <w:left w:val="nil"/>
              <w:bottom w:val="single" w:sz="8" w:space="0" w:color="auto"/>
              <w:right w:val="single" w:sz="8" w:space="0" w:color="auto"/>
            </w:tcBorders>
            <w:shd w:val="clear" w:color="auto" w:fill="auto"/>
            <w:noWrap/>
            <w:vAlign w:val="center"/>
            <w:hideMark/>
          </w:tcPr>
          <w:p w:rsidR="006D45B2" w:rsidRPr="006D45B2" w:rsidRDefault="006D45B2" w:rsidP="00E93477">
            <w:pPr>
              <w:widowControl/>
              <w:jc w:val="left"/>
              <w:rPr>
                <w:rFonts w:ascii="宋体" w:eastAsia="宋体" w:hAnsi="宋体" w:cs="宋体"/>
                <w:color w:val="000000"/>
                <w:kern w:val="0"/>
                <w:sz w:val="18"/>
                <w:szCs w:val="18"/>
              </w:rPr>
            </w:pPr>
            <w:r w:rsidRPr="006D45B2">
              <w:rPr>
                <w:rFonts w:ascii="宋体" w:eastAsia="宋体" w:hAnsi="宋体" w:cs="宋体" w:hint="eastAsia"/>
                <w:color w:val="000000"/>
                <w:kern w:val="0"/>
                <w:sz w:val="18"/>
                <w:szCs w:val="18"/>
              </w:rPr>
              <w:t>交通运输规划</w:t>
            </w:r>
            <w:proofErr w:type="gramStart"/>
            <w:r w:rsidRPr="006D45B2">
              <w:rPr>
                <w:rFonts w:ascii="宋体" w:eastAsia="宋体" w:hAnsi="宋体" w:cs="宋体" w:hint="eastAsia"/>
                <w:color w:val="000000"/>
                <w:kern w:val="0"/>
                <w:sz w:val="18"/>
                <w:szCs w:val="18"/>
              </w:rPr>
              <w:t>类创新</w:t>
            </w:r>
            <w:proofErr w:type="gramEnd"/>
            <w:r w:rsidRPr="006D45B2">
              <w:rPr>
                <w:rFonts w:ascii="宋体" w:eastAsia="宋体" w:hAnsi="宋体" w:cs="宋体" w:hint="eastAsia"/>
                <w:color w:val="000000"/>
                <w:kern w:val="0"/>
                <w:sz w:val="18"/>
                <w:szCs w:val="18"/>
              </w:rPr>
              <w:t>创业人才培养模式研究</w:t>
            </w:r>
          </w:p>
        </w:tc>
        <w:tc>
          <w:tcPr>
            <w:tcW w:w="1701" w:type="dxa"/>
            <w:tcBorders>
              <w:top w:val="nil"/>
              <w:left w:val="nil"/>
              <w:bottom w:val="single" w:sz="8" w:space="0" w:color="auto"/>
              <w:right w:val="single" w:sz="8" w:space="0" w:color="auto"/>
            </w:tcBorders>
            <w:shd w:val="clear" w:color="auto" w:fill="auto"/>
            <w:noWrap/>
            <w:vAlign w:val="center"/>
            <w:hideMark/>
          </w:tcPr>
          <w:p w:rsidR="006D45B2" w:rsidRPr="006D45B2" w:rsidRDefault="006D45B2" w:rsidP="00E93477">
            <w:pPr>
              <w:widowControl/>
              <w:jc w:val="center"/>
              <w:rPr>
                <w:rFonts w:ascii="宋体" w:eastAsia="宋体" w:hAnsi="宋体" w:cs="宋体"/>
                <w:color w:val="000000"/>
                <w:kern w:val="0"/>
                <w:sz w:val="18"/>
                <w:szCs w:val="18"/>
              </w:rPr>
            </w:pPr>
            <w:proofErr w:type="gramStart"/>
            <w:r w:rsidRPr="006D45B2">
              <w:rPr>
                <w:rFonts w:ascii="宋体" w:eastAsia="宋体" w:hAnsi="宋体" w:cs="宋体" w:hint="eastAsia"/>
                <w:color w:val="000000"/>
                <w:kern w:val="0"/>
                <w:sz w:val="18"/>
                <w:szCs w:val="18"/>
              </w:rPr>
              <w:t>过秀成</w:t>
            </w:r>
            <w:proofErr w:type="gramEnd"/>
          </w:p>
        </w:tc>
      </w:tr>
      <w:tr w:rsidR="006D45B2" w:rsidRPr="006D45B2" w:rsidTr="006C1326">
        <w:trPr>
          <w:trHeight w:val="465"/>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6D45B2" w:rsidRPr="006D45B2" w:rsidRDefault="006D45B2" w:rsidP="00E93477">
            <w:pPr>
              <w:widowControl/>
              <w:jc w:val="center"/>
              <w:rPr>
                <w:rFonts w:ascii="宋体" w:eastAsia="宋体" w:hAnsi="宋体" w:cs="宋体"/>
                <w:color w:val="000000"/>
                <w:kern w:val="0"/>
                <w:sz w:val="18"/>
                <w:szCs w:val="18"/>
              </w:rPr>
            </w:pPr>
            <w:r w:rsidRPr="006D45B2">
              <w:rPr>
                <w:rFonts w:ascii="宋体" w:eastAsia="宋体" w:hAnsi="宋体" w:cs="宋体" w:hint="eastAsia"/>
                <w:color w:val="000000"/>
                <w:kern w:val="0"/>
                <w:sz w:val="18"/>
                <w:szCs w:val="18"/>
              </w:rPr>
              <w:t>6</w:t>
            </w:r>
          </w:p>
        </w:tc>
        <w:tc>
          <w:tcPr>
            <w:tcW w:w="1220" w:type="dxa"/>
            <w:tcBorders>
              <w:top w:val="nil"/>
              <w:left w:val="nil"/>
              <w:bottom w:val="single" w:sz="8" w:space="0" w:color="auto"/>
              <w:right w:val="single" w:sz="8" w:space="0" w:color="auto"/>
            </w:tcBorders>
            <w:shd w:val="clear" w:color="auto" w:fill="auto"/>
            <w:noWrap/>
            <w:vAlign w:val="center"/>
            <w:hideMark/>
          </w:tcPr>
          <w:p w:rsidR="006D45B2" w:rsidRPr="006D45B2" w:rsidRDefault="006D45B2" w:rsidP="00E93477">
            <w:pPr>
              <w:widowControl/>
              <w:jc w:val="center"/>
              <w:rPr>
                <w:rFonts w:ascii="宋体" w:eastAsia="宋体" w:hAnsi="宋体" w:cs="宋体"/>
                <w:color w:val="000000"/>
                <w:kern w:val="0"/>
                <w:sz w:val="18"/>
                <w:szCs w:val="18"/>
              </w:rPr>
            </w:pPr>
            <w:r w:rsidRPr="006D45B2">
              <w:rPr>
                <w:rFonts w:ascii="宋体" w:eastAsia="宋体" w:hAnsi="宋体" w:cs="宋体" w:hint="eastAsia"/>
                <w:color w:val="000000"/>
                <w:kern w:val="0"/>
                <w:sz w:val="18"/>
                <w:szCs w:val="18"/>
              </w:rPr>
              <w:t>人文学院</w:t>
            </w:r>
          </w:p>
        </w:tc>
        <w:tc>
          <w:tcPr>
            <w:tcW w:w="1116" w:type="dxa"/>
            <w:tcBorders>
              <w:top w:val="nil"/>
              <w:left w:val="nil"/>
              <w:bottom w:val="single" w:sz="8" w:space="0" w:color="auto"/>
              <w:right w:val="single" w:sz="8" w:space="0" w:color="auto"/>
            </w:tcBorders>
            <w:shd w:val="clear" w:color="auto" w:fill="auto"/>
            <w:noWrap/>
            <w:vAlign w:val="center"/>
            <w:hideMark/>
          </w:tcPr>
          <w:p w:rsidR="006D45B2" w:rsidRPr="006D45B2" w:rsidRDefault="006D45B2" w:rsidP="00E93477">
            <w:pPr>
              <w:widowControl/>
              <w:jc w:val="left"/>
              <w:rPr>
                <w:rFonts w:ascii="宋体" w:eastAsia="宋体" w:hAnsi="宋体" w:cs="宋体"/>
                <w:color w:val="000000"/>
                <w:kern w:val="0"/>
                <w:sz w:val="18"/>
                <w:szCs w:val="18"/>
              </w:rPr>
            </w:pPr>
            <w:r w:rsidRPr="006D45B2">
              <w:rPr>
                <w:rFonts w:ascii="宋体" w:eastAsia="宋体" w:hAnsi="宋体" w:cs="宋体" w:hint="eastAsia"/>
                <w:color w:val="000000"/>
                <w:kern w:val="0"/>
                <w:sz w:val="18"/>
                <w:szCs w:val="18"/>
              </w:rPr>
              <w:t>JGLX18_079</w:t>
            </w:r>
          </w:p>
        </w:tc>
        <w:tc>
          <w:tcPr>
            <w:tcW w:w="5708" w:type="dxa"/>
            <w:tcBorders>
              <w:top w:val="nil"/>
              <w:left w:val="nil"/>
              <w:bottom w:val="single" w:sz="8" w:space="0" w:color="auto"/>
              <w:right w:val="single" w:sz="8" w:space="0" w:color="auto"/>
            </w:tcBorders>
            <w:shd w:val="clear" w:color="auto" w:fill="auto"/>
            <w:vAlign w:val="center"/>
            <w:hideMark/>
          </w:tcPr>
          <w:p w:rsidR="006D45B2" w:rsidRPr="006D45B2" w:rsidRDefault="006D45B2" w:rsidP="006C1326">
            <w:pPr>
              <w:widowControl/>
              <w:jc w:val="left"/>
              <w:rPr>
                <w:rFonts w:ascii="宋体" w:eastAsia="宋体" w:hAnsi="宋体" w:cs="宋体"/>
                <w:color w:val="000000"/>
                <w:kern w:val="0"/>
                <w:sz w:val="18"/>
                <w:szCs w:val="18"/>
              </w:rPr>
            </w:pPr>
            <w:r w:rsidRPr="006D45B2">
              <w:rPr>
                <w:rFonts w:ascii="宋体" w:eastAsia="宋体" w:hAnsi="宋体" w:cs="宋体" w:hint="eastAsia"/>
                <w:color w:val="000000"/>
                <w:kern w:val="0"/>
                <w:sz w:val="18"/>
                <w:szCs w:val="18"/>
              </w:rPr>
              <w:t>新工科背景下研究生《工程伦理》课程建设的理论与实践研究</w:t>
            </w:r>
          </w:p>
        </w:tc>
        <w:tc>
          <w:tcPr>
            <w:tcW w:w="1701" w:type="dxa"/>
            <w:tcBorders>
              <w:top w:val="nil"/>
              <w:left w:val="nil"/>
              <w:bottom w:val="single" w:sz="8" w:space="0" w:color="auto"/>
              <w:right w:val="single" w:sz="8" w:space="0" w:color="auto"/>
            </w:tcBorders>
            <w:shd w:val="clear" w:color="auto" w:fill="auto"/>
            <w:noWrap/>
            <w:vAlign w:val="center"/>
            <w:hideMark/>
          </w:tcPr>
          <w:p w:rsidR="006D45B2" w:rsidRPr="006D45B2" w:rsidRDefault="006D45B2" w:rsidP="00E93477">
            <w:pPr>
              <w:widowControl/>
              <w:jc w:val="center"/>
              <w:rPr>
                <w:rFonts w:ascii="宋体" w:eastAsia="宋体" w:hAnsi="宋体" w:cs="宋体"/>
                <w:color w:val="000000"/>
                <w:kern w:val="0"/>
                <w:sz w:val="18"/>
                <w:szCs w:val="18"/>
              </w:rPr>
            </w:pPr>
            <w:proofErr w:type="gramStart"/>
            <w:r w:rsidRPr="006D45B2">
              <w:rPr>
                <w:rFonts w:ascii="宋体" w:eastAsia="宋体" w:hAnsi="宋体" w:cs="宋体" w:hint="eastAsia"/>
                <w:color w:val="000000"/>
                <w:kern w:val="0"/>
                <w:sz w:val="18"/>
                <w:szCs w:val="18"/>
              </w:rPr>
              <w:t>夏保华</w:t>
            </w:r>
            <w:proofErr w:type="gramEnd"/>
            <w:r w:rsidRPr="006D45B2">
              <w:rPr>
                <w:rFonts w:ascii="宋体" w:eastAsia="宋体" w:hAnsi="宋体" w:cs="宋体" w:hint="eastAsia"/>
                <w:color w:val="000000"/>
                <w:kern w:val="0"/>
                <w:sz w:val="18"/>
                <w:szCs w:val="18"/>
              </w:rPr>
              <w:t xml:space="preserve"> 张学义</w:t>
            </w:r>
          </w:p>
        </w:tc>
      </w:tr>
      <w:tr w:rsidR="006D45B2" w:rsidRPr="006D45B2" w:rsidTr="006C1326">
        <w:trPr>
          <w:trHeight w:val="285"/>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6D45B2" w:rsidRPr="006D45B2" w:rsidRDefault="006D45B2" w:rsidP="00E93477">
            <w:pPr>
              <w:widowControl/>
              <w:jc w:val="center"/>
              <w:rPr>
                <w:rFonts w:ascii="宋体" w:eastAsia="宋体" w:hAnsi="宋体" w:cs="宋体"/>
                <w:color w:val="000000"/>
                <w:kern w:val="0"/>
                <w:sz w:val="18"/>
                <w:szCs w:val="18"/>
              </w:rPr>
            </w:pPr>
            <w:r w:rsidRPr="006D45B2">
              <w:rPr>
                <w:rFonts w:ascii="宋体" w:eastAsia="宋体" w:hAnsi="宋体" w:cs="宋体" w:hint="eastAsia"/>
                <w:color w:val="000000"/>
                <w:kern w:val="0"/>
                <w:sz w:val="18"/>
                <w:szCs w:val="18"/>
              </w:rPr>
              <w:t>7</w:t>
            </w:r>
          </w:p>
        </w:tc>
        <w:tc>
          <w:tcPr>
            <w:tcW w:w="1220" w:type="dxa"/>
            <w:tcBorders>
              <w:top w:val="nil"/>
              <w:left w:val="nil"/>
              <w:bottom w:val="single" w:sz="8" w:space="0" w:color="auto"/>
              <w:right w:val="single" w:sz="8" w:space="0" w:color="auto"/>
            </w:tcBorders>
            <w:shd w:val="clear" w:color="auto" w:fill="auto"/>
            <w:noWrap/>
            <w:vAlign w:val="center"/>
            <w:hideMark/>
          </w:tcPr>
          <w:p w:rsidR="006D45B2" w:rsidRPr="006D45B2" w:rsidRDefault="006D45B2" w:rsidP="00E93477">
            <w:pPr>
              <w:widowControl/>
              <w:jc w:val="center"/>
              <w:rPr>
                <w:rFonts w:ascii="宋体" w:eastAsia="宋体" w:hAnsi="宋体" w:cs="宋体"/>
                <w:color w:val="000000"/>
                <w:kern w:val="0"/>
                <w:sz w:val="18"/>
                <w:szCs w:val="18"/>
              </w:rPr>
            </w:pPr>
            <w:r w:rsidRPr="006D45B2">
              <w:rPr>
                <w:rFonts w:ascii="宋体" w:eastAsia="宋体" w:hAnsi="宋体" w:cs="宋体" w:hint="eastAsia"/>
                <w:color w:val="000000"/>
                <w:kern w:val="0"/>
                <w:sz w:val="18"/>
                <w:szCs w:val="18"/>
              </w:rPr>
              <w:t>数学学院</w:t>
            </w:r>
          </w:p>
        </w:tc>
        <w:tc>
          <w:tcPr>
            <w:tcW w:w="1116" w:type="dxa"/>
            <w:tcBorders>
              <w:top w:val="nil"/>
              <w:left w:val="nil"/>
              <w:bottom w:val="single" w:sz="8" w:space="0" w:color="auto"/>
              <w:right w:val="single" w:sz="8" w:space="0" w:color="auto"/>
            </w:tcBorders>
            <w:shd w:val="clear" w:color="auto" w:fill="auto"/>
            <w:noWrap/>
            <w:vAlign w:val="center"/>
            <w:hideMark/>
          </w:tcPr>
          <w:p w:rsidR="006D45B2" w:rsidRPr="006D45B2" w:rsidRDefault="006D45B2" w:rsidP="00E93477">
            <w:pPr>
              <w:widowControl/>
              <w:jc w:val="left"/>
              <w:rPr>
                <w:rFonts w:ascii="宋体" w:eastAsia="宋体" w:hAnsi="宋体" w:cs="宋体"/>
                <w:color w:val="000000"/>
                <w:kern w:val="0"/>
                <w:sz w:val="18"/>
                <w:szCs w:val="18"/>
              </w:rPr>
            </w:pPr>
            <w:r w:rsidRPr="006D45B2">
              <w:rPr>
                <w:rFonts w:ascii="宋体" w:eastAsia="宋体" w:hAnsi="宋体" w:cs="宋体" w:hint="eastAsia"/>
                <w:color w:val="000000"/>
                <w:kern w:val="0"/>
                <w:sz w:val="18"/>
                <w:szCs w:val="18"/>
              </w:rPr>
              <w:t>JGLX18_080</w:t>
            </w:r>
          </w:p>
        </w:tc>
        <w:tc>
          <w:tcPr>
            <w:tcW w:w="5708" w:type="dxa"/>
            <w:tcBorders>
              <w:top w:val="nil"/>
              <w:left w:val="nil"/>
              <w:bottom w:val="single" w:sz="8" w:space="0" w:color="auto"/>
              <w:right w:val="single" w:sz="8" w:space="0" w:color="auto"/>
            </w:tcBorders>
            <w:shd w:val="clear" w:color="auto" w:fill="auto"/>
            <w:noWrap/>
            <w:vAlign w:val="center"/>
            <w:hideMark/>
          </w:tcPr>
          <w:p w:rsidR="006D45B2" w:rsidRPr="006D45B2" w:rsidRDefault="006D45B2" w:rsidP="00E93477">
            <w:pPr>
              <w:widowControl/>
              <w:jc w:val="left"/>
              <w:rPr>
                <w:rFonts w:ascii="宋体" w:eastAsia="宋体" w:hAnsi="宋体" w:cs="宋体"/>
                <w:color w:val="000000"/>
                <w:kern w:val="0"/>
                <w:sz w:val="18"/>
                <w:szCs w:val="18"/>
              </w:rPr>
            </w:pPr>
            <w:r w:rsidRPr="006D45B2">
              <w:rPr>
                <w:rFonts w:ascii="宋体" w:eastAsia="宋体" w:hAnsi="宋体" w:cs="宋体" w:hint="eastAsia"/>
                <w:color w:val="000000"/>
                <w:kern w:val="0"/>
                <w:sz w:val="18"/>
                <w:szCs w:val="18"/>
              </w:rPr>
              <w:t>工科研究生《数值分析》教学改革与实践</w:t>
            </w:r>
          </w:p>
        </w:tc>
        <w:tc>
          <w:tcPr>
            <w:tcW w:w="1701" w:type="dxa"/>
            <w:tcBorders>
              <w:top w:val="nil"/>
              <w:left w:val="nil"/>
              <w:bottom w:val="single" w:sz="8" w:space="0" w:color="auto"/>
              <w:right w:val="single" w:sz="8" w:space="0" w:color="auto"/>
            </w:tcBorders>
            <w:shd w:val="clear" w:color="auto" w:fill="auto"/>
            <w:noWrap/>
            <w:vAlign w:val="center"/>
            <w:hideMark/>
          </w:tcPr>
          <w:p w:rsidR="006D45B2" w:rsidRPr="006D45B2" w:rsidRDefault="006D45B2" w:rsidP="00E93477">
            <w:pPr>
              <w:widowControl/>
              <w:jc w:val="center"/>
              <w:rPr>
                <w:rFonts w:ascii="宋体" w:eastAsia="宋体" w:hAnsi="宋体" w:cs="宋体"/>
                <w:color w:val="000000"/>
                <w:kern w:val="0"/>
                <w:sz w:val="18"/>
                <w:szCs w:val="18"/>
              </w:rPr>
            </w:pPr>
            <w:r w:rsidRPr="006D45B2">
              <w:rPr>
                <w:rFonts w:ascii="宋体" w:eastAsia="宋体" w:hAnsi="宋体" w:cs="宋体" w:hint="eastAsia"/>
                <w:color w:val="000000"/>
                <w:kern w:val="0"/>
                <w:sz w:val="18"/>
                <w:szCs w:val="18"/>
              </w:rPr>
              <w:t>曹嫆容</w:t>
            </w:r>
          </w:p>
        </w:tc>
      </w:tr>
      <w:tr w:rsidR="006D45B2" w:rsidRPr="006D45B2" w:rsidTr="006C1326">
        <w:trPr>
          <w:trHeight w:val="465"/>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6D45B2" w:rsidRPr="006D45B2" w:rsidRDefault="006D45B2" w:rsidP="00E93477">
            <w:pPr>
              <w:widowControl/>
              <w:jc w:val="center"/>
              <w:rPr>
                <w:rFonts w:ascii="宋体" w:eastAsia="宋体" w:hAnsi="宋体" w:cs="宋体"/>
                <w:color w:val="000000"/>
                <w:kern w:val="0"/>
                <w:sz w:val="18"/>
                <w:szCs w:val="18"/>
              </w:rPr>
            </w:pPr>
            <w:r w:rsidRPr="006D45B2">
              <w:rPr>
                <w:rFonts w:ascii="宋体" w:eastAsia="宋体" w:hAnsi="宋体" w:cs="宋体" w:hint="eastAsia"/>
                <w:color w:val="000000"/>
                <w:kern w:val="0"/>
                <w:sz w:val="18"/>
                <w:szCs w:val="18"/>
              </w:rPr>
              <w:t>8</w:t>
            </w:r>
          </w:p>
        </w:tc>
        <w:tc>
          <w:tcPr>
            <w:tcW w:w="1220" w:type="dxa"/>
            <w:tcBorders>
              <w:top w:val="nil"/>
              <w:left w:val="nil"/>
              <w:bottom w:val="single" w:sz="8" w:space="0" w:color="auto"/>
              <w:right w:val="single" w:sz="8" w:space="0" w:color="auto"/>
            </w:tcBorders>
            <w:shd w:val="clear" w:color="auto" w:fill="auto"/>
            <w:noWrap/>
            <w:vAlign w:val="center"/>
            <w:hideMark/>
          </w:tcPr>
          <w:p w:rsidR="006D45B2" w:rsidRPr="006D45B2" w:rsidRDefault="006D45B2" w:rsidP="00E93477">
            <w:pPr>
              <w:widowControl/>
              <w:jc w:val="center"/>
              <w:rPr>
                <w:rFonts w:ascii="宋体" w:eastAsia="宋体" w:hAnsi="宋体" w:cs="宋体"/>
                <w:color w:val="000000"/>
                <w:kern w:val="0"/>
                <w:sz w:val="18"/>
                <w:szCs w:val="18"/>
              </w:rPr>
            </w:pPr>
            <w:r w:rsidRPr="006D45B2">
              <w:rPr>
                <w:rFonts w:ascii="宋体" w:eastAsia="宋体" w:hAnsi="宋体" w:cs="宋体" w:hint="eastAsia"/>
                <w:color w:val="000000"/>
                <w:kern w:val="0"/>
                <w:sz w:val="18"/>
                <w:szCs w:val="18"/>
              </w:rPr>
              <w:t>建筑学院</w:t>
            </w:r>
          </w:p>
        </w:tc>
        <w:tc>
          <w:tcPr>
            <w:tcW w:w="1116" w:type="dxa"/>
            <w:tcBorders>
              <w:top w:val="nil"/>
              <w:left w:val="nil"/>
              <w:bottom w:val="single" w:sz="8" w:space="0" w:color="auto"/>
              <w:right w:val="single" w:sz="8" w:space="0" w:color="auto"/>
            </w:tcBorders>
            <w:shd w:val="clear" w:color="auto" w:fill="auto"/>
            <w:noWrap/>
            <w:vAlign w:val="center"/>
            <w:hideMark/>
          </w:tcPr>
          <w:p w:rsidR="006D45B2" w:rsidRPr="006D45B2" w:rsidRDefault="006D45B2" w:rsidP="00E93477">
            <w:pPr>
              <w:widowControl/>
              <w:jc w:val="left"/>
              <w:rPr>
                <w:rFonts w:ascii="宋体" w:eastAsia="宋体" w:hAnsi="宋体" w:cs="宋体"/>
                <w:color w:val="000000"/>
                <w:kern w:val="0"/>
                <w:sz w:val="18"/>
                <w:szCs w:val="18"/>
              </w:rPr>
            </w:pPr>
            <w:r w:rsidRPr="006D45B2">
              <w:rPr>
                <w:rFonts w:ascii="宋体" w:eastAsia="宋体" w:hAnsi="宋体" w:cs="宋体" w:hint="eastAsia"/>
                <w:color w:val="000000"/>
                <w:kern w:val="0"/>
                <w:sz w:val="18"/>
                <w:szCs w:val="18"/>
              </w:rPr>
              <w:t>JGLX18_081</w:t>
            </w:r>
          </w:p>
        </w:tc>
        <w:tc>
          <w:tcPr>
            <w:tcW w:w="5708" w:type="dxa"/>
            <w:tcBorders>
              <w:top w:val="nil"/>
              <w:left w:val="nil"/>
              <w:bottom w:val="single" w:sz="8" w:space="0" w:color="auto"/>
              <w:right w:val="single" w:sz="8" w:space="0" w:color="auto"/>
            </w:tcBorders>
            <w:shd w:val="clear" w:color="auto" w:fill="auto"/>
            <w:vAlign w:val="center"/>
            <w:hideMark/>
          </w:tcPr>
          <w:p w:rsidR="006D45B2" w:rsidRPr="006D45B2" w:rsidRDefault="006D45B2" w:rsidP="006C1326">
            <w:pPr>
              <w:widowControl/>
              <w:jc w:val="left"/>
              <w:rPr>
                <w:rFonts w:ascii="宋体" w:eastAsia="宋体" w:hAnsi="宋体" w:cs="宋体"/>
                <w:color w:val="000000"/>
                <w:kern w:val="0"/>
                <w:sz w:val="18"/>
                <w:szCs w:val="18"/>
              </w:rPr>
            </w:pPr>
            <w:r w:rsidRPr="006D45B2">
              <w:rPr>
                <w:rFonts w:ascii="宋体" w:eastAsia="宋体" w:hAnsi="宋体" w:cs="宋体" w:hint="eastAsia"/>
                <w:color w:val="000000"/>
                <w:kern w:val="0"/>
                <w:sz w:val="18"/>
                <w:szCs w:val="18"/>
              </w:rPr>
              <w:t>面向大数据时代的卓越规划专业人才培养模式改革研究</w:t>
            </w:r>
          </w:p>
        </w:tc>
        <w:tc>
          <w:tcPr>
            <w:tcW w:w="1701" w:type="dxa"/>
            <w:tcBorders>
              <w:top w:val="nil"/>
              <w:left w:val="nil"/>
              <w:bottom w:val="single" w:sz="8" w:space="0" w:color="auto"/>
              <w:right w:val="single" w:sz="8" w:space="0" w:color="auto"/>
            </w:tcBorders>
            <w:shd w:val="clear" w:color="auto" w:fill="auto"/>
            <w:noWrap/>
            <w:vAlign w:val="center"/>
            <w:hideMark/>
          </w:tcPr>
          <w:p w:rsidR="006D45B2" w:rsidRPr="006D45B2" w:rsidRDefault="006D45B2" w:rsidP="00E93477">
            <w:pPr>
              <w:widowControl/>
              <w:jc w:val="center"/>
              <w:rPr>
                <w:rFonts w:ascii="宋体" w:eastAsia="宋体" w:hAnsi="宋体" w:cs="宋体"/>
                <w:color w:val="000000"/>
                <w:kern w:val="0"/>
                <w:sz w:val="18"/>
                <w:szCs w:val="18"/>
              </w:rPr>
            </w:pPr>
            <w:proofErr w:type="gramStart"/>
            <w:r w:rsidRPr="006D45B2">
              <w:rPr>
                <w:rFonts w:ascii="宋体" w:eastAsia="宋体" w:hAnsi="宋体" w:cs="宋体" w:hint="eastAsia"/>
                <w:color w:val="000000"/>
                <w:kern w:val="0"/>
                <w:sz w:val="18"/>
                <w:szCs w:val="18"/>
              </w:rPr>
              <w:t>杨俊宴</w:t>
            </w:r>
            <w:proofErr w:type="gramEnd"/>
          </w:p>
        </w:tc>
      </w:tr>
    </w:tbl>
    <w:p w:rsidR="00DE4101" w:rsidRPr="00DE4101" w:rsidRDefault="00DE4101"/>
    <w:sectPr w:rsidR="00DE4101" w:rsidRPr="00DE4101" w:rsidSect="004F46A2">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101"/>
    <w:rsid w:val="004F46A2"/>
    <w:rsid w:val="006C1326"/>
    <w:rsid w:val="006D45B2"/>
    <w:rsid w:val="00B12E5A"/>
    <w:rsid w:val="00B61E78"/>
    <w:rsid w:val="00DE4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1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F46A2"/>
    <w:rPr>
      <w:color w:val="0000FF"/>
      <w:u w:val="single"/>
    </w:rPr>
  </w:style>
  <w:style w:type="character" w:styleId="a4">
    <w:name w:val="FollowedHyperlink"/>
    <w:basedOn w:val="a0"/>
    <w:uiPriority w:val="99"/>
    <w:semiHidden/>
    <w:unhideWhenUsed/>
    <w:rsid w:val="004F46A2"/>
    <w:rPr>
      <w:color w:val="800080"/>
      <w:u w:val="single"/>
    </w:rPr>
  </w:style>
  <w:style w:type="paragraph" w:customStyle="1" w:styleId="font5">
    <w:name w:val="font5"/>
    <w:basedOn w:val="a"/>
    <w:rsid w:val="004F46A2"/>
    <w:pPr>
      <w:widowControl/>
      <w:spacing w:before="100" w:beforeAutospacing="1" w:after="100" w:afterAutospacing="1"/>
      <w:jc w:val="left"/>
    </w:pPr>
    <w:rPr>
      <w:rFonts w:ascii="宋体" w:eastAsia="宋体" w:hAnsi="宋体" w:cs="宋体"/>
      <w:kern w:val="0"/>
      <w:sz w:val="18"/>
      <w:szCs w:val="18"/>
    </w:rPr>
  </w:style>
  <w:style w:type="paragraph" w:customStyle="1" w:styleId="xl67">
    <w:name w:val="xl67"/>
    <w:basedOn w:val="a"/>
    <w:rsid w:val="004F46A2"/>
    <w:pPr>
      <w:widowControl/>
      <w:shd w:val="clear" w:color="000000" w:fill="FFFFFF"/>
      <w:spacing w:before="100" w:beforeAutospacing="1" w:after="100" w:afterAutospacing="1"/>
      <w:jc w:val="center"/>
    </w:pPr>
    <w:rPr>
      <w:rFonts w:ascii="宋体" w:eastAsia="宋体" w:hAnsi="宋体" w:cs="宋体"/>
      <w:b/>
      <w:bCs/>
      <w:color w:val="000000"/>
      <w:kern w:val="0"/>
      <w:sz w:val="20"/>
      <w:szCs w:val="20"/>
    </w:rPr>
  </w:style>
  <w:style w:type="paragraph" w:customStyle="1" w:styleId="xl68">
    <w:name w:val="xl68"/>
    <w:basedOn w:val="a"/>
    <w:rsid w:val="004F46A2"/>
    <w:pPr>
      <w:widowControl/>
      <w:shd w:val="clear" w:color="000000" w:fill="FFFFFF"/>
      <w:spacing w:before="100" w:beforeAutospacing="1" w:after="100" w:afterAutospacing="1"/>
      <w:jc w:val="center"/>
    </w:pPr>
    <w:rPr>
      <w:rFonts w:ascii="宋体" w:eastAsia="宋体" w:hAnsi="宋体" w:cs="宋体"/>
      <w:color w:val="000000"/>
      <w:kern w:val="0"/>
      <w:sz w:val="20"/>
      <w:szCs w:val="20"/>
    </w:rPr>
  </w:style>
  <w:style w:type="paragraph" w:customStyle="1" w:styleId="xl69">
    <w:name w:val="xl69"/>
    <w:basedOn w:val="a"/>
    <w:rsid w:val="004F46A2"/>
    <w:pPr>
      <w:widowControl/>
      <w:shd w:val="clear" w:color="000000" w:fill="FFFFFF"/>
      <w:spacing w:before="100" w:beforeAutospacing="1" w:after="100" w:afterAutospacing="1"/>
      <w:jc w:val="left"/>
    </w:pPr>
    <w:rPr>
      <w:rFonts w:ascii="宋体" w:eastAsia="宋体" w:hAnsi="宋体" w:cs="宋体"/>
      <w:color w:val="000000"/>
      <w:kern w:val="0"/>
      <w:sz w:val="20"/>
      <w:szCs w:val="20"/>
    </w:rPr>
  </w:style>
  <w:style w:type="paragraph" w:customStyle="1" w:styleId="xl70">
    <w:name w:val="xl70"/>
    <w:basedOn w:val="a"/>
    <w:rsid w:val="004F46A2"/>
    <w:pPr>
      <w:widowControl/>
      <w:shd w:val="clear" w:color="000000" w:fill="FFFFFF"/>
      <w:spacing w:before="100" w:beforeAutospacing="1" w:after="100" w:afterAutospacing="1"/>
      <w:jc w:val="left"/>
    </w:pPr>
    <w:rPr>
      <w:rFonts w:ascii="宋体" w:eastAsia="宋体" w:hAnsi="宋体" w:cs="宋体"/>
      <w:color w:val="000000"/>
      <w:kern w:val="0"/>
      <w:sz w:val="20"/>
      <w:szCs w:val="20"/>
    </w:rPr>
  </w:style>
  <w:style w:type="paragraph" w:customStyle="1" w:styleId="xl71">
    <w:name w:val="xl71"/>
    <w:basedOn w:val="a"/>
    <w:rsid w:val="004F46A2"/>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color w:val="000000"/>
      <w:kern w:val="0"/>
      <w:sz w:val="18"/>
      <w:szCs w:val="18"/>
    </w:rPr>
  </w:style>
  <w:style w:type="paragraph" w:customStyle="1" w:styleId="xl72">
    <w:name w:val="xl72"/>
    <w:basedOn w:val="a"/>
    <w:rsid w:val="004F46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18"/>
      <w:szCs w:val="18"/>
    </w:rPr>
  </w:style>
  <w:style w:type="paragraph" w:customStyle="1" w:styleId="xl73">
    <w:name w:val="xl73"/>
    <w:basedOn w:val="a"/>
    <w:rsid w:val="004F46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18"/>
      <w:szCs w:val="18"/>
    </w:rPr>
  </w:style>
  <w:style w:type="paragraph" w:customStyle="1" w:styleId="xl74">
    <w:name w:val="xl74"/>
    <w:basedOn w:val="a"/>
    <w:rsid w:val="004F46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18"/>
      <w:szCs w:val="18"/>
    </w:rPr>
  </w:style>
  <w:style w:type="paragraph" w:customStyle="1" w:styleId="xl75">
    <w:name w:val="xl75"/>
    <w:basedOn w:val="a"/>
    <w:rsid w:val="004F46A2"/>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18"/>
      <w:szCs w:val="18"/>
    </w:rPr>
  </w:style>
  <w:style w:type="paragraph" w:customStyle="1" w:styleId="xl76">
    <w:name w:val="xl76"/>
    <w:basedOn w:val="a"/>
    <w:rsid w:val="004F46A2"/>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18"/>
      <w:szCs w:val="18"/>
    </w:rPr>
  </w:style>
  <w:style w:type="paragraph" w:customStyle="1" w:styleId="xl77">
    <w:name w:val="xl77"/>
    <w:basedOn w:val="a"/>
    <w:rsid w:val="004F46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1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F46A2"/>
    <w:rPr>
      <w:color w:val="0000FF"/>
      <w:u w:val="single"/>
    </w:rPr>
  </w:style>
  <w:style w:type="character" w:styleId="a4">
    <w:name w:val="FollowedHyperlink"/>
    <w:basedOn w:val="a0"/>
    <w:uiPriority w:val="99"/>
    <w:semiHidden/>
    <w:unhideWhenUsed/>
    <w:rsid w:val="004F46A2"/>
    <w:rPr>
      <w:color w:val="800080"/>
      <w:u w:val="single"/>
    </w:rPr>
  </w:style>
  <w:style w:type="paragraph" w:customStyle="1" w:styleId="font5">
    <w:name w:val="font5"/>
    <w:basedOn w:val="a"/>
    <w:rsid w:val="004F46A2"/>
    <w:pPr>
      <w:widowControl/>
      <w:spacing w:before="100" w:beforeAutospacing="1" w:after="100" w:afterAutospacing="1"/>
      <w:jc w:val="left"/>
    </w:pPr>
    <w:rPr>
      <w:rFonts w:ascii="宋体" w:eastAsia="宋体" w:hAnsi="宋体" w:cs="宋体"/>
      <w:kern w:val="0"/>
      <w:sz w:val="18"/>
      <w:szCs w:val="18"/>
    </w:rPr>
  </w:style>
  <w:style w:type="paragraph" w:customStyle="1" w:styleId="xl67">
    <w:name w:val="xl67"/>
    <w:basedOn w:val="a"/>
    <w:rsid w:val="004F46A2"/>
    <w:pPr>
      <w:widowControl/>
      <w:shd w:val="clear" w:color="000000" w:fill="FFFFFF"/>
      <w:spacing w:before="100" w:beforeAutospacing="1" w:after="100" w:afterAutospacing="1"/>
      <w:jc w:val="center"/>
    </w:pPr>
    <w:rPr>
      <w:rFonts w:ascii="宋体" w:eastAsia="宋体" w:hAnsi="宋体" w:cs="宋体"/>
      <w:b/>
      <w:bCs/>
      <w:color w:val="000000"/>
      <w:kern w:val="0"/>
      <w:sz w:val="20"/>
      <w:szCs w:val="20"/>
    </w:rPr>
  </w:style>
  <w:style w:type="paragraph" w:customStyle="1" w:styleId="xl68">
    <w:name w:val="xl68"/>
    <w:basedOn w:val="a"/>
    <w:rsid w:val="004F46A2"/>
    <w:pPr>
      <w:widowControl/>
      <w:shd w:val="clear" w:color="000000" w:fill="FFFFFF"/>
      <w:spacing w:before="100" w:beforeAutospacing="1" w:after="100" w:afterAutospacing="1"/>
      <w:jc w:val="center"/>
    </w:pPr>
    <w:rPr>
      <w:rFonts w:ascii="宋体" w:eastAsia="宋体" w:hAnsi="宋体" w:cs="宋体"/>
      <w:color w:val="000000"/>
      <w:kern w:val="0"/>
      <w:sz w:val="20"/>
      <w:szCs w:val="20"/>
    </w:rPr>
  </w:style>
  <w:style w:type="paragraph" w:customStyle="1" w:styleId="xl69">
    <w:name w:val="xl69"/>
    <w:basedOn w:val="a"/>
    <w:rsid w:val="004F46A2"/>
    <w:pPr>
      <w:widowControl/>
      <w:shd w:val="clear" w:color="000000" w:fill="FFFFFF"/>
      <w:spacing w:before="100" w:beforeAutospacing="1" w:after="100" w:afterAutospacing="1"/>
      <w:jc w:val="left"/>
    </w:pPr>
    <w:rPr>
      <w:rFonts w:ascii="宋体" w:eastAsia="宋体" w:hAnsi="宋体" w:cs="宋体"/>
      <w:color w:val="000000"/>
      <w:kern w:val="0"/>
      <w:sz w:val="20"/>
      <w:szCs w:val="20"/>
    </w:rPr>
  </w:style>
  <w:style w:type="paragraph" w:customStyle="1" w:styleId="xl70">
    <w:name w:val="xl70"/>
    <w:basedOn w:val="a"/>
    <w:rsid w:val="004F46A2"/>
    <w:pPr>
      <w:widowControl/>
      <w:shd w:val="clear" w:color="000000" w:fill="FFFFFF"/>
      <w:spacing w:before="100" w:beforeAutospacing="1" w:after="100" w:afterAutospacing="1"/>
      <w:jc w:val="left"/>
    </w:pPr>
    <w:rPr>
      <w:rFonts w:ascii="宋体" w:eastAsia="宋体" w:hAnsi="宋体" w:cs="宋体"/>
      <w:color w:val="000000"/>
      <w:kern w:val="0"/>
      <w:sz w:val="20"/>
      <w:szCs w:val="20"/>
    </w:rPr>
  </w:style>
  <w:style w:type="paragraph" w:customStyle="1" w:styleId="xl71">
    <w:name w:val="xl71"/>
    <w:basedOn w:val="a"/>
    <w:rsid w:val="004F46A2"/>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color w:val="000000"/>
      <w:kern w:val="0"/>
      <w:sz w:val="18"/>
      <w:szCs w:val="18"/>
    </w:rPr>
  </w:style>
  <w:style w:type="paragraph" w:customStyle="1" w:styleId="xl72">
    <w:name w:val="xl72"/>
    <w:basedOn w:val="a"/>
    <w:rsid w:val="004F46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18"/>
      <w:szCs w:val="18"/>
    </w:rPr>
  </w:style>
  <w:style w:type="paragraph" w:customStyle="1" w:styleId="xl73">
    <w:name w:val="xl73"/>
    <w:basedOn w:val="a"/>
    <w:rsid w:val="004F46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18"/>
      <w:szCs w:val="18"/>
    </w:rPr>
  </w:style>
  <w:style w:type="paragraph" w:customStyle="1" w:styleId="xl74">
    <w:name w:val="xl74"/>
    <w:basedOn w:val="a"/>
    <w:rsid w:val="004F46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18"/>
      <w:szCs w:val="18"/>
    </w:rPr>
  </w:style>
  <w:style w:type="paragraph" w:customStyle="1" w:styleId="xl75">
    <w:name w:val="xl75"/>
    <w:basedOn w:val="a"/>
    <w:rsid w:val="004F46A2"/>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18"/>
      <w:szCs w:val="18"/>
    </w:rPr>
  </w:style>
  <w:style w:type="paragraph" w:customStyle="1" w:styleId="xl76">
    <w:name w:val="xl76"/>
    <w:basedOn w:val="a"/>
    <w:rsid w:val="004F46A2"/>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18"/>
      <w:szCs w:val="18"/>
    </w:rPr>
  </w:style>
  <w:style w:type="paragraph" w:customStyle="1" w:styleId="xl77">
    <w:name w:val="xl77"/>
    <w:basedOn w:val="a"/>
    <w:rsid w:val="004F46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63000">
      <w:bodyDiv w:val="1"/>
      <w:marLeft w:val="0"/>
      <w:marRight w:val="0"/>
      <w:marTop w:val="0"/>
      <w:marBottom w:val="0"/>
      <w:divBdr>
        <w:top w:val="none" w:sz="0" w:space="0" w:color="auto"/>
        <w:left w:val="none" w:sz="0" w:space="0" w:color="auto"/>
        <w:bottom w:val="none" w:sz="0" w:space="0" w:color="auto"/>
        <w:right w:val="none" w:sz="0" w:space="0" w:color="auto"/>
      </w:divBdr>
    </w:div>
    <w:div w:id="85423722">
      <w:bodyDiv w:val="1"/>
      <w:marLeft w:val="0"/>
      <w:marRight w:val="0"/>
      <w:marTop w:val="0"/>
      <w:marBottom w:val="0"/>
      <w:divBdr>
        <w:top w:val="none" w:sz="0" w:space="0" w:color="auto"/>
        <w:left w:val="none" w:sz="0" w:space="0" w:color="auto"/>
        <w:bottom w:val="none" w:sz="0" w:space="0" w:color="auto"/>
        <w:right w:val="none" w:sz="0" w:space="0" w:color="auto"/>
      </w:divBdr>
    </w:div>
    <w:div w:id="132451827">
      <w:bodyDiv w:val="1"/>
      <w:marLeft w:val="0"/>
      <w:marRight w:val="0"/>
      <w:marTop w:val="0"/>
      <w:marBottom w:val="0"/>
      <w:divBdr>
        <w:top w:val="none" w:sz="0" w:space="0" w:color="auto"/>
        <w:left w:val="none" w:sz="0" w:space="0" w:color="auto"/>
        <w:bottom w:val="none" w:sz="0" w:space="0" w:color="auto"/>
        <w:right w:val="none" w:sz="0" w:space="0" w:color="auto"/>
      </w:divBdr>
    </w:div>
    <w:div w:id="169947969">
      <w:bodyDiv w:val="1"/>
      <w:marLeft w:val="0"/>
      <w:marRight w:val="0"/>
      <w:marTop w:val="0"/>
      <w:marBottom w:val="0"/>
      <w:divBdr>
        <w:top w:val="none" w:sz="0" w:space="0" w:color="auto"/>
        <w:left w:val="none" w:sz="0" w:space="0" w:color="auto"/>
        <w:bottom w:val="none" w:sz="0" w:space="0" w:color="auto"/>
        <w:right w:val="none" w:sz="0" w:space="0" w:color="auto"/>
      </w:divBdr>
    </w:div>
    <w:div w:id="400493214">
      <w:bodyDiv w:val="1"/>
      <w:marLeft w:val="0"/>
      <w:marRight w:val="0"/>
      <w:marTop w:val="0"/>
      <w:marBottom w:val="0"/>
      <w:divBdr>
        <w:top w:val="none" w:sz="0" w:space="0" w:color="auto"/>
        <w:left w:val="none" w:sz="0" w:space="0" w:color="auto"/>
        <w:bottom w:val="none" w:sz="0" w:space="0" w:color="auto"/>
        <w:right w:val="none" w:sz="0" w:space="0" w:color="auto"/>
      </w:divBdr>
    </w:div>
    <w:div w:id="504053675">
      <w:bodyDiv w:val="1"/>
      <w:marLeft w:val="0"/>
      <w:marRight w:val="0"/>
      <w:marTop w:val="0"/>
      <w:marBottom w:val="0"/>
      <w:divBdr>
        <w:top w:val="none" w:sz="0" w:space="0" w:color="auto"/>
        <w:left w:val="none" w:sz="0" w:space="0" w:color="auto"/>
        <w:bottom w:val="none" w:sz="0" w:space="0" w:color="auto"/>
        <w:right w:val="none" w:sz="0" w:space="0" w:color="auto"/>
      </w:divBdr>
    </w:div>
    <w:div w:id="692541070">
      <w:bodyDiv w:val="1"/>
      <w:marLeft w:val="0"/>
      <w:marRight w:val="0"/>
      <w:marTop w:val="0"/>
      <w:marBottom w:val="0"/>
      <w:divBdr>
        <w:top w:val="none" w:sz="0" w:space="0" w:color="auto"/>
        <w:left w:val="none" w:sz="0" w:space="0" w:color="auto"/>
        <w:bottom w:val="none" w:sz="0" w:space="0" w:color="auto"/>
        <w:right w:val="none" w:sz="0" w:space="0" w:color="auto"/>
      </w:divBdr>
    </w:div>
    <w:div w:id="878054775">
      <w:bodyDiv w:val="1"/>
      <w:marLeft w:val="0"/>
      <w:marRight w:val="0"/>
      <w:marTop w:val="0"/>
      <w:marBottom w:val="0"/>
      <w:divBdr>
        <w:top w:val="none" w:sz="0" w:space="0" w:color="auto"/>
        <w:left w:val="none" w:sz="0" w:space="0" w:color="auto"/>
        <w:bottom w:val="none" w:sz="0" w:space="0" w:color="auto"/>
        <w:right w:val="none" w:sz="0" w:space="0" w:color="auto"/>
      </w:divBdr>
    </w:div>
    <w:div w:id="1018627426">
      <w:bodyDiv w:val="1"/>
      <w:marLeft w:val="0"/>
      <w:marRight w:val="0"/>
      <w:marTop w:val="0"/>
      <w:marBottom w:val="0"/>
      <w:divBdr>
        <w:top w:val="none" w:sz="0" w:space="0" w:color="auto"/>
        <w:left w:val="none" w:sz="0" w:space="0" w:color="auto"/>
        <w:bottom w:val="none" w:sz="0" w:space="0" w:color="auto"/>
        <w:right w:val="none" w:sz="0" w:space="0" w:color="auto"/>
      </w:divBdr>
    </w:div>
    <w:div w:id="1134366382">
      <w:bodyDiv w:val="1"/>
      <w:marLeft w:val="0"/>
      <w:marRight w:val="0"/>
      <w:marTop w:val="0"/>
      <w:marBottom w:val="0"/>
      <w:divBdr>
        <w:top w:val="none" w:sz="0" w:space="0" w:color="auto"/>
        <w:left w:val="none" w:sz="0" w:space="0" w:color="auto"/>
        <w:bottom w:val="none" w:sz="0" w:space="0" w:color="auto"/>
        <w:right w:val="none" w:sz="0" w:space="0" w:color="auto"/>
      </w:divBdr>
    </w:div>
    <w:div w:id="1173448081">
      <w:bodyDiv w:val="1"/>
      <w:marLeft w:val="0"/>
      <w:marRight w:val="0"/>
      <w:marTop w:val="0"/>
      <w:marBottom w:val="0"/>
      <w:divBdr>
        <w:top w:val="none" w:sz="0" w:space="0" w:color="auto"/>
        <w:left w:val="none" w:sz="0" w:space="0" w:color="auto"/>
        <w:bottom w:val="none" w:sz="0" w:space="0" w:color="auto"/>
        <w:right w:val="none" w:sz="0" w:space="0" w:color="auto"/>
      </w:divBdr>
    </w:div>
    <w:div w:id="1257253005">
      <w:bodyDiv w:val="1"/>
      <w:marLeft w:val="0"/>
      <w:marRight w:val="0"/>
      <w:marTop w:val="0"/>
      <w:marBottom w:val="0"/>
      <w:divBdr>
        <w:top w:val="none" w:sz="0" w:space="0" w:color="auto"/>
        <w:left w:val="none" w:sz="0" w:space="0" w:color="auto"/>
        <w:bottom w:val="none" w:sz="0" w:space="0" w:color="auto"/>
        <w:right w:val="none" w:sz="0" w:space="0" w:color="auto"/>
      </w:divBdr>
    </w:div>
    <w:div w:id="1504541062">
      <w:bodyDiv w:val="1"/>
      <w:marLeft w:val="0"/>
      <w:marRight w:val="0"/>
      <w:marTop w:val="0"/>
      <w:marBottom w:val="0"/>
      <w:divBdr>
        <w:top w:val="none" w:sz="0" w:space="0" w:color="auto"/>
        <w:left w:val="none" w:sz="0" w:space="0" w:color="auto"/>
        <w:bottom w:val="none" w:sz="0" w:space="0" w:color="auto"/>
        <w:right w:val="none" w:sz="0" w:space="0" w:color="auto"/>
      </w:divBdr>
    </w:div>
    <w:div w:id="1753966325">
      <w:bodyDiv w:val="1"/>
      <w:marLeft w:val="0"/>
      <w:marRight w:val="0"/>
      <w:marTop w:val="0"/>
      <w:marBottom w:val="0"/>
      <w:divBdr>
        <w:top w:val="none" w:sz="0" w:space="0" w:color="auto"/>
        <w:left w:val="none" w:sz="0" w:space="0" w:color="auto"/>
        <w:bottom w:val="none" w:sz="0" w:space="0" w:color="auto"/>
        <w:right w:val="none" w:sz="0" w:space="0" w:color="auto"/>
      </w:divBdr>
    </w:div>
    <w:div w:id="199926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14</Pages>
  <Words>2831</Words>
  <Characters>16137</Characters>
  <Application>Microsoft Office Word</Application>
  <DocSecurity>0</DocSecurity>
  <Lines>134</Lines>
  <Paragraphs>37</Paragraphs>
  <ScaleCrop>false</ScaleCrop>
  <Company>Microsoft</Company>
  <LinksUpToDate>false</LinksUpToDate>
  <CharactersWithSpaces>18931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2018-10-23T03:01:00Z</dcterms:created>
  <dcterms:modified xsi:type="dcterms:W3CDTF">2018-10-23T07:32:00Z</dcterms:modified>
</cp:coreProperties>
</file>